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4bfd18495076ca85d7c091634466f64aacbd51e"/>
    <w:p>
      <w:pPr>
        <w:pStyle w:val="Heading1"/>
      </w:pPr>
      <w:r>
        <w:t xml:space="preserve">Comprehensive Sales Report: Premium Photography Services in Nepal Kathmandu</w:t>
      </w:r>
    </w:p>
    <w:bookmarkStart w:id="20" w:name="Xc5e92e9add1680ffb5d62e16f86721164912c20"/>
    <w:p>
      <w:pPr>
        <w:pStyle w:val="Heading2"/>
      </w:pPr>
      <w:r>
        <w:t xml:space="preserve">Introduction to the Nepali Photography Market</w:t>
      </w:r>
    </w:p>
    <w:p>
      <w:pPr>
        <w:pStyle w:val="FirstParagraph"/>
      </w:pPr>
      <w:r>
        <w:t xml:space="preserve">This sales report presents a detailed analysis of photographic services within the vibrant cultural hub of Nepal Kathmandu. As a professional photographer operating since 2015, our business has witnessed significant growth in demand for high-quality visual storytelling across diverse sectors including tourism, weddings, corporate events, and cultural documentation. The unique blend of ancient traditions and modern aspirations in Kathmandu creates an unparalleled market for authentic visual content. This report examines our sales performance from January to December 2023, highlighting key trends that position photography as an essential service in Nepal's evolving economic landscape.</w:t>
      </w:r>
    </w:p>
    <w:bookmarkEnd w:id="20"/>
    <w:bookmarkStart w:id="21" w:name="sales-performance-overview"/>
    <w:p>
      <w:pPr>
        <w:pStyle w:val="Heading2"/>
      </w:pPr>
      <w:r>
        <w:t xml:space="preserve">Sales Performance Overview</w:t>
      </w:r>
    </w:p>
    <w:p>
      <w:pPr>
        <w:pStyle w:val="FirstParagraph"/>
      </w:pPr>
      <w:r>
        <w:t xml:space="preserve">Our annual revenue reached NPR 8.75 million (approximately USD 65,000) in 2023, representing a 34% year-on-year increase from the previous fiscal year. This growth underscores the increasing recognition of photography as a critical business asset in Nepal Kathmandu. The most significant revenue streams were:</w:t>
      </w:r>
    </w:p>
    <w:p>
      <w:pPr>
        <w:numPr>
          <w:ilvl w:val="0"/>
          <w:numId w:val="1001"/>
        </w:numPr>
        <w:pStyle w:val="Compact"/>
      </w:pPr>
      <w:r>
        <w:rPr>
          <w:bCs/>
          <w:b/>
        </w:rPr>
        <w:t xml:space="preserve">Wedding Photography (45% of total sales):</w:t>
      </w:r>
      <w:r>
        <w:t xml:space="preserve"> </w:t>
      </w:r>
      <w:r>
        <w:t xml:space="preserve">127 weddings booked, with average package value at NPR 28,000</w:t>
      </w:r>
    </w:p>
    <w:p>
      <w:pPr>
        <w:numPr>
          <w:ilvl w:val="0"/>
          <w:numId w:val="1001"/>
        </w:numPr>
        <w:pStyle w:val="Compact"/>
      </w:pPr>
      <w:r>
        <w:rPr>
          <w:bCs/>
          <w:b/>
        </w:rPr>
        <w:t xml:space="preserve">Tourism &amp; Cultural Documentation (30%):</w:t>
      </w:r>
      <w:r>
        <w:t xml:space="preserve"> </w:t>
      </w:r>
      <w:r>
        <w:t xml:space="preserve">Partnerships with 18 international tour operators and government cultural projects</w:t>
      </w:r>
    </w:p>
    <w:p>
      <w:pPr>
        <w:numPr>
          <w:ilvl w:val="0"/>
          <w:numId w:val="1001"/>
        </w:numPr>
        <w:pStyle w:val="Compact"/>
      </w:pPr>
      <w:r>
        <w:rPr>
          <w:bCs/>
          <w:b/>
        </w:rPr>
        <w:t xml:space="preserve">Corporate Branding (15%):</w:t>
      </w:r>
      <w:r>
        <w:t xml:space="preserve"> </w:t>
      </w:r>
      <w:r>
        <w:t xml:space="preserve">Major contracts with Kathmandu-based companies like Himalayan Airlines and Nepal Bank Limited</w:t>
      </w:r>
    </w:p>
    <w:p>
      <w:pPr>
        <w:numPr>
          <w:ilvl w:val="0"/>
          <w:numId w:val="1001"/>
        </w:numPr>
        <w:pStyle w:val="Compact"/>
      </w:pPr>
      <w:r>
        <w:rPr>
          <w:bCs/>
          <w:b/>
        </w:rPr>
        <w:t xml:space="preserve">Educational &amp; Events (10%):</w:t>
      </w:r>
      <w:r>
        <w:t xml:space="preserve"> </w:t>
      </w:r>
      <w:r>
        <w:t xml:space="preserve">Photography workshops for local schools and international festivals in Patan Durbar Square</w:t>
      </w:r>
    </w:p>
    <w:p>
      <w:pPr>
        <w:pStyle w:val="FirstParagraph"/>
      </w:pPr>
      <w:r>
        <w:t xml:space="preserve">The sales trajectory demonstrates remarkable seasonality, with peak demand during autumn (September-December) coinciding with Nepal's tourism peak. Notably, 68% of our clients were repeat customers – a testament to the quality and reliability expected from our photographer services in Kathmandu.</w:t>
      </w:r>
    </w:p>
    <w:bookmarkEnd w:id="21"/>
    <w:bookmarkStart w:id="22" w:name="Xa6d6e4e719c586999cb44c2f494842f590252ad"/>
    <w:p>
      <w:pPr>
        <w:pStyle w:val="Heading2"/>
      </w:pPr>
      <w:r>
        <w:t xml:space="preserve">Client Analysis: Understanding Kathmandu's Visual Needs</w:t>
      </w:r>
    </w:p>
    <w:p>
      <w:pPr>
        <w:pStyle w:val="FirstParagraph"/>
      </w:pPr>
      <w:r>
        <w:t xml:space="preserve">Our sales data reveals distinct client segments driving demand:</w:t>
      </w:r>
    </w:p>
    <w:p>
      <w:pPr>
        <w:numPr>
          <w:ilvl w:val="0"/>
          <w:numId w:val="1002"/>
        </w:numPr>
        <w:pStyle w:val="Compact"/>
      </w:pPr>
      <w:r>
        <w:rPr>
          <w:bCs/>
          <w:b/>
        </w:rPr>
        <w:t xml:space="preserve">International Travelers (35% of revenue):</w:t>
      </w:r>
      <w:r>
        <w:t xml:space="preserve"> </w:t>
      </w:r>
      <w:r>
        <w:t xml:space="preserve">Tourists seeking personalized photo sessions in iconic locations like Swayambhunath and Bhaktapur Durbar Square. These clients demonstrate high willingness to pay premium rates for authentic Nepali experiences.</w:t>
      </w:r>
    </w:p>
    <w:p>
      <w:pPr>
        <w:numPr>
          <w:ilvl w:val="0"/>
          <w:numId w:val="1002"/>
        </w:numPr>
        <w:pStyle w:val="Compact"/>
      </w:pPr>
      <w:r>
        <w:rPr>
          <w:bCs/>
          <w:b/>
        </w:rPr>
        <w:t xml:space="preserve">Nepalese Elite Weddings (40% of revenue):</w:t>
      </w:r>
      <w:r>
        <w:t xml:space="preserve"> </w:t>
      </w:r>
      <w:r>
        <w:t xml:space="preserve">Increasingly sophisticated couples prioritizing professional storytelling over basic snapshots. We observed a 22% rise in demand for pre-wedding photo shoots – a trend reflecting evolving social customs in Nepal Kathmandu.</w:t>
      </w:r>
    </w:p>
    <w:p>
      <w:pPr>
        <w:numPr>
          <w:ilvl w:val="0"/>
          <w:numId w:val="1002"/>
        </w:numPr>
        <w:pStyle w:val="Compact"/>
      </w:pPr>
      <w:r>
        <w:rPr>
          <w:bCs/>
          <w:b/>
        </w:rPr>
        <w:t xml:space="preserve">Government &amp; NGOs (15% of revenue):</w:t>
      </w:r>
      <w:r>
        <w:t xml:space="preserve"> </w:t>
      </w:r>
      <w:r>
        <w:t xml:space="preserve">Cultural documentation projects for UNESCO and Nepal Tourism Board, requiring technically precise imagery capturing heritage sites.</w:t>
      </w:r>
    </w:p>
    <w:p>
      <w:pPr>
        <w:numPr>
          <w:ilvl w:val="0"/>
          <w:numId w:val="1002"/>
        </w:numPr>
        <w:pStyle w:val="Compact"/>
      </w:pPr>
      <w:r>
        <w:rPr>
          <w:bCs/>
          <w:b/>
        </w:rPr>
        <w:t xml:space="preserve">Local Businesses (10% of revenue):</w:t>
      </w:r>
      <w:r>
        <w:t xml:space="preserve"> </w:t>
      </w:r>
      <w:r>
        <w:t xml:space="preserve">Restaurants and boutique hotels in Thamel seeking high-quality visuals for digital marketing, recognizing that compelling photography directly impacts their customer acquisition rates.</w:t>
      </w:r>
    </w:p>
    <w:p>
      <w:pPr>
        <w:pStyle w:val="FirstParagraph"/>
      </w:pPr>
      <w:r>
        <w:t xml:space="preserve">A critical insight from our sales data is the growing preference for "Nepali authenticity" – clients increasingly reject generic stock imagery in favor of locally shot content reflecting genuine Kathmandu culture. This shift has allowed our photographer to command 25% higher rates than industry averages.</w:t>
      </w:r>
    </w:p>
    <w:bookmarkEnd w:id="22"/>
    <w:bookmarkStart w:id="23" w:name="X63667ac1a9df86d5e4c80f824f2518c6c0aae4d"/>
    <w:p>
      <w:pPr>
        <w:pStyle w:val="Heading2"/>
      </w:pPr>
      <w:r>
        <w:t xml:space="preserve">Market Trends Shaping Photography Sales in Nepal</w:t>
      </w:r>
    </w:p>
    <w:p>
      <w:pPr>
        <w:pStyle w:val="FirstParagraph"/>
      </w:pPr>
      <w:r>
        <w:t xml:space="preserve">The photography market in Nepal Kathmandu is transforming rapidly due to three key trends:</w:t>
      </w:r>
    </w:p>
    <w:p>
      <w:pPr>
        <w:numPr>
          <w:ilvl w:val="0"/>
          <w:numId w:val="1003"/>
        </w:numPr>
        <w:pStyle w:val="Compact"/>
      </w:pPr>
      <w:r>
        <w:rPr>
          <w:bCs/>
          <w:b/>
        </w:rPr>
        <w:t xml:space="preserve">Digital Transformation:</w:t>
      </w:r>
      <w:r>
        <w:t xml:space="preserve"> </w:t>
      </w:r>
      <w:r>
        <w:t xml:space="preserve">78% of new clients now request digital delivery formats over physical prints, aligning with global trends. Our shift to cloud-based portfolio sharing has reduced delivery time by 65%.</w:t>
      </w:r>
    </w:p>
    <w:p>
      <w:pPr>
        <w:numPr>
          <w:ilvl w:val="0"/>
          <w:numId w:val="1003"/>
        </w:numPr>
        <w:pStyle w:val="Compact"/>
      </w:pPr>
      <w:r>
        <w:rPr>
          <w:bCs/>
          <w:b/>
        </w:rPr>
        <w:t xml:space="preserve">Instagram-Driven Demand:</w:t>
      </w:r>
      <w:r>
        <w:t xml:space="preserve"> </w:t>
      </w:r>
      <w:r>
        <w:t xml:space="preserve">Social media platforms have elevated visual content's importance. Clients specifically seek "Instagrammable" moments – a trend we've capitalized on through specialized "Kathmandu Highlights" packages.</w:t>
      </w:r>
    </w:p>
    <w:bookmarkEnd w:id="23"/>
    <w:bookmarkStart w:id="24" w:name="challenges-and-strategic-responses"/>
    <w:p>
      <w:pPr>
        <w:pStyle w:val="Heading2"/>
      </w:pPr>
      <w:r>
        <w:t xml:space="preserve">Challenges and Strategic Responses</w:t>
      </w:r>
    </w:p>
    <w:p>
      <w:pPr>
        <w:pStyle w:val="FirstParagraph"/>
      </w:pPr>
      <w:r>
        <w:t xml:space="preserve">Despite strong sales, our photographer team identified critical challenges requiring strategic intervention:</w:t>
      </w:r>
    </w:p>
    <w:p>
      <w:pPr>
        <w:numPr>
          <w:ilvl w:val="0"/>
          <w:numId w:val="1004"/>
        </w:numPr>
        <w:pStyle w:val="Compact"/>
      </w:pPr>
      <w:r>
        <w:rPr>
          <w:bCs/>
          <w:b/>
        </w:rPr>
        <w:t xml:space="preserve">Equipment Costs:</w:t>
      </w:r>
      <w:r>
        <w:t xml:space="preserve"> </w:t>
      </w:r>
      <w:r>
        <w:t xml:space="preserve">High import duties on professional gear (35% for cameras, 40% for lighting) reduced profit margins by 18%. Our solution: Partnering with Kathmandu-based tech distributors for bulk purchasing, saving clients 12-15% annually.</w:t>
      </w:r>
    </w:p>
    <w:p>
      <w:pPr>
        <w:numPr>
          <w:ilvl w:val="0"/>
          <w:numId w:val="1004"/>
        </w:numPr>
        <w:pStyle w:val="Compact"/>
      </w:pPr>
      <w:r>
        <w:rPr>
          <w:bCs/>
          <w:b/>
        </w:rPr>
        <w:t xml:space="preserve">Seasonal Demand Fluctuation:</w:t>
      </w:r>
      <w:r>
        <w:t xml:space="preserve"> </w:t>
      </w:r>
      <w:r>
        <w:t xml:space="preserve">Low season (June-August) caused 30% revenue dip. We introduced "Monsoon Photography" packages featuring Nepal's rainy-season beauty, generating steady income during off-peak months.</w:t>
      </w:r>
    </w:p>
    <w:p>
      <w:pPr>
        <w:numPr>
          <w:ilvl w:val="0"/>
          <w:numId w:val="1004"/>
        </w:numPr>
        <w:pStyle w:val="Compact"/>
      </w:pPr>
      <w:r>
        <w:rPr>
          <w:bCs/>
          <w:b/>
        </w:rPr>
        <w:t xml:space="preserve">Talent Retention:</w:t>
      </w:r>
      <w:r>
        <w:t xml:space="preserve"> </w:t>
      </w:r>
      <w:r>
        <w:t xml:space="preserve">Skilled photographers leaving for higher-paying urban centers. Our counter-strategy: Implementing profit-sharing for senior staff, reducing turnover by 55% in 2023.</w:t>
      </w:r>
    </w:p>
    <w:bookmarkEnd w:id="24"/>
    <w:bookmarkStart w:id="25" w:name="future-sales-strategy-and-targets"/>
    <w:p>
      <w:pPr>
        <w:pStyle w:val="Heading2"/>
      </w:pPr>
      <w:r>
        <w:t xml:space="preserve">Future Sales Strategy and Targets</w:t>
      </w:r>
    </w:p>
    <w:p>
      <w:pPr>
        <w:pStyle w:val="FirstParagraph"/>
      </w:pPr>
      <w:r>
        <w:t xml:space="preserve">Based on our comprehensive sales analysis, we project a 40% revenue increase to NPR 12.3 million (USD 90,000) for 2024 through targeted initiatives:</w:t>
      </w:r>
    </w:p>
    <w:p>
      <w:pPr>
        <w:numPr>
          <w:ilvl w:val="0"/>
          <w:numId w:val="1005"/>
        </w:numPr>
        <w:pStyle w:val="Compact"/>
      </w:pPr>
      <w:r>
        <w:rPr>
          <w:bCs/>
          <w:b/>
        </w:rPr>
        <w:t xml:space="preserve">Develop Nepal-Specific AI Tools:</w:t>
      </w:r>
      <w:r>
        <w:t xml:space="preserve"> </w:t>
      </w:r>
      <w:r>
        <w:t xml:space="preserve">Creating an app that recommends optimal photo locations based on weather and cultural festivals – projected to increase bookings by 25%.</w:t>
      </w:r>
    </w:p>
    <w:p>
      <w:pPr>
        <w:numPr>
          <w:ilvl w:val="0"/>
          <w:numId w:val="1005"/>
        </w:numPr>
        <w:pStyle w:val="Compact"/>
      </w:pPr>
      <w:r>
        <w:rPr>
          <w:bCs/>
          <w:b/>
        </w:rPr>
        <w:t xml:space="preserve">Niche Expansion:</w:t>
      </w:r>
      <w:r>
        <w:t xml:space="preserve"> </w:t>
      </w:r>
      <w:r>
        <w:t xml:space="preserve">Launching "Sustainable Tourism Photography" for eco-lodges, capitalizing on Nepal's growing green tourism market.</w:t>
      </w:r>
    </w:p>
    <w:p>
      <w:pPr>
        <w:numPr>
          <w:ilvl w:val="0"/>
          <w:numId w:val="1005"/>
        </w:numPr>
        <w:pStyle w:val="Compact"/>
      </w:pPr>
      <w:r>
        <w:rPr>
          <w:bCs/>
          <w:b/>
        </w:rPr>
        <w:t xml:space="preserve">Local Partnerships:</w:t>
      </w:r>
      <w:r>
        <w:t xml:space="preserve"> </w:t>
      </w:r>
      <w:r>
        <w:t xml:space="preserve">Collaborating with Kathmandu University's art department to create student photography programs, generating new client pipelines.</w:t>
      </w:r>
    </w:p>
    <w:p>
      <w:pPr>
        <w:pStyle w:val="FirstParagraph"/>
      </w:pPr>
      <w:r>
        <w:t xml:space="preserve">Our sales strategy emphasizes leveraging Kathmandu's unique position as a cultural crossroads. By embedding "Nepali storytelling" into every service package – from wedding albums featuring traditional Newari architecture to corporate campaigns showcasing authentic Nepali landscapes – we differentiate our photographer services in a crowded market.</w:t>
      </w:r>
    </w:p>
    <w:bookmarkEnd w:id="25"/>
    <w:bookmarkStart w:id="26" w:name="X4bd981f131b5429a7871c9b7318812132644fbf"/>
    <w:p>
      <w:pPr>
        <w:pStyle w:val="Heading2"/>
      </w:pPr>
      <w:r>
        <w:t xml:space="preserve">Conclusion: The Photographer as Cultural Ambassador</w:t>
      </w:r>
    </w:p>
    <w:p>
      <w:pPr>
        <w:pStyle w:val="FirstParagraph"/>
      </w:pPr>
      <w:r>
        <w:t xml:space="preserve">This sales report confirms that photography has evolved beyond mere image capture in Nepal Kathmandu. Today's professional photographer serves as a cultural ambassador, translating Nepal's visual heritage into compelling narratives for global audiences. Our 34% annual growth validates this positioning – clients don't just buy photographs; they invest in authentic Nepali experiences curated by expert photographers.</w:t>
      </w:r>
    </w:p>
    <w:p>
      <w:pPr>
        <w:pStyle w:val="BodyText"/>
      </w:pPr>
      <w:r>
        <w:t xml:space="preserve">As we move forward, the integration of technology with cultural authenticity will remain central to our sales strategy. The demand for locally produced visual content in Nepal Kathmandu is not a trend but a fundamental shift – and our sales data proves that photographers who master this blend will continue to thrive. By maintaining strict quality standards while innovating around Nepal's unique visual landscape, we position ourselves at the forefront of an industry that's becoming increasingly vital to Nepal's cultural and economic identity.</w:t>
      </w:r>
    </w:p>
    <w:p>
      <w:pPr>
        <w:pStyle w:val="BodyText"/>
      </w:pPr>
      <w:r>
        <w:rPr>
          <w:bCs/>
          <w:b/>
        </w:rPr>
        <w:t xml:space="preserve">Prepared by:</w:t>
      </w:r>
      <w:r>
        <w:t xml:space="preserve"> </w:t>
      </w:r>
      <w:r>
        <w:t xml:space="preserve">Ananda Photography Team |</w:t>
      </w:r>
      <w:r>
        <w:t xml:space="preserve"> </w:t>
      </w:r>
      <w:r>
        <w:rPr>
          <w:bCs/>
          <w:b/>
        </w:rPr>
        <w:t xml:space="preserve">Date:</w:t>
      </w:r>
      <w:r>
        <w:t xml:space="preserve"> </w:t>
      </w:r>
      <w:r>
        <w:t xml:space="preserve">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Nepal Kathmandu</dc:title>
  <dc:creator/>
  <dc:language>en</dc:language>
  <cp:keywords/>
  <dcterms:created xsi:type="dcterms:W3CDTF">2026-07-21T06:21:28Z</dcterms:created>
  <dcterms:modified xsi:type="dcterms:W3CDTF">2026-07-21T06:21:28Z</dcterms:modified>
</cp:coreProperties>
</file>

<file path=docProps/custom.xml><?xml version="1.0" encoding="utf-8"?>
<Properties xmlns="http://schemas.openxmlformats.org/officeDocument/2006/custom-properties" xmlns:vt="http://schemas.openxmlformats.org/officeDocument/2006/docPropsVTypes"/>
</file>