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Photographer</w:t>
      </w:r>
      <w:r>
        <w:t xml:space="preserve"> </w:t>
      </w:r>
      <w:r>
        <w:t xml:space="preserve">Sales</w:t>
      </w:r>
      <w:r>
        <w:t xml:space="preserve"> </w:t>
      </w:r>
      <w:r>
        <w:t xml:space="preserve">Report</w:t>
      </w:r>
    </w:p>
    <w:bookmarkStart w:id="27" w:name="X5a0a82ca88e94e29533c4df185a29c955018e5a"/>
    <w:p>
      <w:pPr>
        <w:pStyle w:val="Heading1"/>
      </w:pPr>
      <w:r>
        <w:t xml:space="preserve">Comprehensive Sales Report: Professional Photography Services in Qatar Doha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presents a detailed analysis of photographic service performance across the vibrant market of Qatar Doha. The report confirms that our Photographer services have achieved remarkable growth, with a 37% year-over-year increase in revenue, positioning us as a leading photography provider in the region. Key drivers include strategic partnerships with Doha-based luxury events, cultural celebrations, and expanding corporate client acquisition. The success underscores the unique value proposition of our Photographer services within Qatar's dynamic business landscape.</w:t>
      </w:r>
    </w:p>
    <w:bookmarkEnd w:id="20"/>
    <w:bookmarkStart w:id="21" w:name="X8f384e647c94481bae6ffcfcfafb77648b00162"/>
    <w:p>
      <w:pPr>
        <w:pStyle w:val="Heading2"/>
      </w:pPr>
      <w:r>
        <w:t xml:space="preserve">II. Market Context: Photography Demand in Qatar Doha</w:t>
      </w:r>
    </w:p>
    <w:p>
      <w:pPr>
        <w:pStyle w:val="FirstParagraph"/>
      </w:pPr>
      <w:r>
        <w:t xml:space="preserve">The photography sector in Qatar Doha has experienced exponential growth following global events like the 2022 FIFA World Cup and the upcoming 2030 World Expo. As a premier Photographer service provider, we've capitalized on this momentum through culturally sensitive approaches that resonate with Qatari traditions while meeting international standards. The market now demands specialized photography services for high-end weddings (45% of revenue), corporate branding (32%), and cultural heritage documentation (23%). This shift necessitates a Photographer who understands Qatar Doha's unique blend of modernity and tradition.</w:t>
      </w:r>
    </w:p>
    <w:bookmarkEnd w:id="21"/>
    <w:bookmarkStart w:id="22" w:name="iii.-sales-performance-highlights"/>
    <w:p>
      <w:pPr>
        <w:pStyle w:val="Heading2"/>
      </w:pPr>
      <w:r>
        <w:t xml:space="preserve">III. Sales Performance Highlights</w:t>
      </w:r>
    </w:p>
    <w:p>
      <w:pPr>
        <w:pStyle w:val="FirstParagraph"/>
      </w:pPr>
      <w:r>
        <w:t xml:space="preserve">Service Category</w:t>
      </w:r>
    </w:p>
    <w:p>
      <w:pPr>
        <w:pStyle w:val="BodyText"/>
      </w:pPr>
      <w:r>
        <w:t xml:space="preserve">Q3 2023 Revenue (QR)</w:t>
      </w:r>
    </w:p>
    <w:p>
      <w:pPr>
        <w:pStyle w:val="BodyText"/>
      </w:pPr>
      <w:r>
        <w:t xml:space="preserve">% YOY Growth</w:t>
      </w:r>
    </w:p>
    <w:p>
      <w:pPr>
        <w:pStyle w:val="BodyText"/>
      </w:pPr>
      <w:r>
        <w:t xml:space="preserve">Key Clients in Qatar Doha</w:t>
      </w:r>
    </w:p>
    <w:p>
      <w:pPr>
        <w:pStyle w:val="BodyText"/>
      </w:pPr>
      <w:r>
        <w:t xml:space="preserve">Luxury Wedding Photography</w:t>
      </w:r>
    </w:p>
    <w:p>
      <w:pPr>
        <w:pStyle w:val="BodyText"/>
      </w:pPr>
      <w:r>
        <w:t xml:space="preserve">1,850,000</w:t>
      </w:r>
    </w:p>
    <w:p>
      <w:pPr>
        <w:pStyle w:val="BodyText"/>
      </w:pPr>
      <w:r>
        <w:t xml:space="preserve">+42%</w:t>
      </w:r>
    </w:p>
    <w:p>
      <w:pPr>
        <w:pStyle w:val="BodyText"/>
      </w:pPr>
      <w:r>
        <w:t xml:space="preserve">Mirza Group, Al Thani Family Events, Ritz-Carlton Doha</w:t>
      </w:r>
    </w:p>
    <w:p>
      <w:pPr>
        <w:pStyle w:val="BodyText"/>
      </w:pPr>
      <w:r>
        <w:t xml:space="preserve">Corporate Branding &amp; Events</w:t>
      </w:r>
    </w:p>
    <w:p>
      <w:pPr>
        <w:pStyle w:val="BodyText"/>
      </w:pPr>
      <w:r>
        <w:t xml:space="preserve">1,275,000</w:t>
      </w:r>
    </w:p>
    <w:p>
      <w:pPr>
        <w:pStyle w:val="BodyText"/>
      </w:pPr>
      <w:r>
        <w:t xml:space="preserve">+33%</w:t>
      </w:r>
    </w:p>
    <w:p>
      <w:pPr>
        <w:pStyle w:val="BodyText"/>
      </w:pPr>
      <w:r>
        <w:t xml:space="preserve">Qatar Airways, Qatar National Bank, Sidra Hospital</w:t>
      </w:r>
    </w:p>
    <w:p>
      <w:pPr>
        <w:pStyle w:val="BodyText"/>
      </w:pPr>
      <w:r>
        <w:t xml:space="preserve">Cultural Heritage Documentation</w:t>
      </w:r>
    </w:p>
    <w:p>
      <w:pPr>
        <w:pStyle w:val="BodyText"/>
      </w:pPr>
      <w:r>
        <w:rPr>
          <w:bCs/>
          <w:b/>
        </w:rPr>
        <w:t xml:space="preserve">987,500</w:t>
      </w:r>
    </w:p>
    <w:p>
      <w:pPr>
        <w:pStyle w:val="BodyText"/>
      </w:pPr>
      <w:r>
        <w:t xml:space="preserve">+61%</w:t>
      </w:r>
    </w:p>
    <w:p>
      <w:pPr>
        <w:pStyle w:val="BodyText"/>
      </w:pPr>
      <w:r>
        <w:t xml:space="preserve">Ministry of Culture, Museums of Doha</w:t>
      </w:r>
    </w:p>
    <w:p>
      <w:pPr>
        <w:pStyle w:val="BodyText"/>
      </w:pPr>
      <w:r>
        <w:t xml:space="preserve">Notable achievement: The Photographer secured Qatar's first-ever official "Heritage Photography Contract" with the Ministry of Culture, documenting 12 historical sites across Doha. This project generated QR 350,000 in revenue and established a template for future government partnerships.</w:t>
      </w:r>
    </w:p>
    <w:bookmarkEnd w:id="22"/>
    <w:bookmarkStart w:id="23" w:name="X4b9c801e3748824d3513bc65a4636e377d0849d"/>
    <w:p>
      <w:pPr>
        <w:pStyle w:val="Heading2"/>
      </w:pPr>
      <w:r>
        <w:t xml:space="preserve">IV. Client Acquisition Strategy &amp; Market Penetration</w:t>
      </w:r>
    </w:p>
    <w:p>
      <w:pPr>
        <w:pStyle w:val="FirstParagraph"/>
      </w:pPr>
      <w:r>
        <w:t xml:space="preserve">Our success in Qatar Doha stems from three core strategies:</w:t>
      </w:r>
    </w:p>
    <w:p>
      <w:pPr>
        <w:numPr>
          <w:ilvl w:val="0"/>
          <w:numId w:val="1001"/>
        </w:numPr>
        <w:pStyle w:val="Compact"/>
      </w:pPr>
      <w:r>
        <w:rPr>
          <w:bCs/>
          <w:b/>
        </w:rPr>
        <w:t xml:space="preserve">Cultural Integration:</w:t>
      </w:r>
      <w:r>
        <w:t xml:space="preserve"> </w:t>
      </w:r>
      <w:r>
        <w:t xml:space="preserve">All Photographer staff undergo mandatory Qatari cultural training, ensuring respectful engagement during shoots at locations like Souq Waqif and The Pearl-Qatar. This differentiates us from international competitors.</w:t>
      </w:r>
    </w:p>
    <w:p>
      <w:pPr>
        <w:numPr>
          <w:ilvl w:val="0"/>
          <w:numId w:val="1001"/>
        </w:numPr>
        <w:pStyle w:val="Compact"/>
      </w:pPr>
      <w:r>
        <w:rPr>
          <w:bCs/>
          <w:b/>
        </w:rPr>
        <w:t xml:space="preserve">Doha-Specific Events:</w:t>
      </w:r>
      <w:r>
        <w:t xml:space="preserve"> </w:t>
      </w:r>
      <w:r>
        <w:t xml:space="preserve">We've embedded our Photographer services into key Doha events – the Qatar International Film Festival (2023 coverage), Doha Fireworks Festival, and the inaugural Al Thakira Beach Art Project.</w:t>
      </w:r>
    </w:p>
    <w:p>
      <w:pPr>
        <w:numPr>
          <w:ilvl w:val="0"/>
          <w:numId w:val="1001"/>
        </w:numPr>
        <w:pStyle w:val="Compact"/>
      </w:pPr>
      <w:r>
        <w:rPr>
          <w:bCs/>
          <w:b/>
        </w:rPr>
        <w:t xml:space="preserve">Partnership Ecosystem:</w:t>
      </w:r>
      <w:r>
        <w:t xml:space="preserve"> </w:t>
      </w:r>
      <w:r>
        <w:t xml:space="preserve">Strategic alliances with 18 premium vendors in Qatar Doha (including luxury hotels, wedding planners, and tourism boards) now drive 68% of new sales leads.</w:t>
      </w:r>
    </w:p>
    <w:bookmarkEnd w:id="23"/>
    <w:bookmarkStart w:id="24" w:name="v.-challenges-solutions"/>
    <w:p>
      <w:pPr>
        <w:pStyle w:val="Heading2"/>
      </w:pPr>
      <w:r>
        <w:t xml:space="preserve">V. Challenges &amp; Solutions</w:t>
      </w:r>
    </w:p>
    <w:p>
      <w:pPr>
        <w:pStyle w:val="FirstParagraph"/>
      </w:pPr>
      <w:r>
        <w:t xml:space="preserve">The Photographer faced unique challenges in the Qatar Doha market:</w:t>
      </w:r>
    </w:p>
    <w:p>
      <w:pPr>
        <w:pStyle w:val="DefinitionTerm"/>
      </w:pPr>
      <w:r>
        <w:rPr>
          <w:bCs/>
          <w:b/>
        </w:rPr>
        <w:t xml:space="preserve">Seasonal Demand Fluctuation:</w:t>
      </w:r>
    </w:p>
    <w:p>
      <w:pPr>
        <w:pStyle w:val="Definition"/>
      </w:pPr>
      <w:r>
        <w:t xml:space="preserve">Qatar's extreme summer heat (June-August) traditionally reduces outdoor shoots. Solution: We developed "Climate-Adaptive Packages" with indoor studio options and evening shoot scheduling, maintaining 92% of monthly revenue during peak heat.</w:t>
      </w:r>
    </w:p>
    <w:p>
      <w:pPr>
        <w:pStyle w:val="DefinitionTerm"/>
      </w:pPr>
      <w:r>
        <w:rPr>
          <w:bCs/>
          <w:b/>
        </w:rPr>
        <w:t xml:space="preserve">Cultural Sensitivity Requirements:</w:t>
      </w:r>
    </w:p>
    <w:p>
      <w:pPr>
        <w:pStyle w:val="Definition"/>
      </w:pPr>
      <w:r>
        <w:t xml:space="preserve">Client requests for gender-specific photographers at events. Solution: Our Photographer team now includes certified female professionals trained in conservative event coverage, addressing 100% of client requests since July 2023.</w:t>
      </w:r>
    </w:p>
    <w:p>
      <w:pPr>
        <w:pStyle w:val="DefinitionTerm"/>
      </w:pPr>
      <w:r>
        <w:rPr>
          <w:bCs/>
          <w:b/>
        </w:rPr>
        <w:t xml:space="preserve">Competition Pressure:</w:t>
      </w:r>
    </w:p>
    <w:p>
      <w:pPr>
        <w:pStyle w:val="Definition"/>
      </w:pPr>
      <w:r>
        <w:t xml:space="preserve">Rise of international photography franchises entering Doha. Solution: We doubled down on hyper-local expertise – creating a "Doha Heritage Photo Guide" that documents culturally significant locations for our Photographer team, making us the only local provider with this resource.</w:t>
      </w:r>
    </w:p>
    <w:bookmarkEnd w:id="24"/>
    <w:bookmarkStart w:id="25" w:name="vi.-future-outlook-strategic-initiatives"/>
    <w:p>
      <w:pPr>
        <w:pStyle w:val="Heading2"/>
      </w:pPr>
      <w:r>
        <w:t xml:space="preserve">VI. Future Outlook &amp; Strategic Initiatives</w:t>
      </w:r>
    </w:p>
    <w:p>
      <w:pPr>
        <w:pStyle w:val="FirstParagraph"/>
      </w:pPr>
      <w:r>
        <w:t xml:space="preserve">Based on current momentum, we project 45% revenue growth by Q3 2024. Key initiatives include:</w:t>
      </w:r>
    </w:p>
    <w:p>
      <w:pPr>
        <w:numPr>
          <w:ilvl w:val="0"/>
          <w:numId w:val="1002"/>
        </w:numPr>
        <w:pStyle w:val="Compact"/>
      </w:pPr>
      <w:r>
        <w:rPr>
          <w:bCs/>
          <w:b/>
        </w:rPr>
        <w:t xml:space="preserve">Doha Wedding Portfolio Expansion:</w:t>
      </w:r>
      <w:r>
        <w:t xml:space="preserve"> </w:t>
      </w:r>
      <w:r>
        <w:t xml:space="preserve">Launching a dedicated "Qatar Heritage Wedding Collection" with traditional elements (e.g., Al Zubarah costumes, desert location photography), targeting the 50+ annual luxury weddings in Doha.</w:t>
      </w:r>
    </w:p>
    <w:p>
      <w:pPr>
        <w:numPr>
          <w:ilvl w:val="0"/>
          <w:numId w:val="1002"/>
        </w:numPr>
        <w:pStyle w:val="Compact"/>
      </w:pPr>
      <w:r>
        <w:rPr>
          <w:bCs/>
          <w:b/>
        </w:rPr>
        <w:t xml:space="preserve">Corporate Digital Transformation:</w:t>
      </w:r>
      <w:r>
        <w:t xml:space="preserve"> </w:t>
      </w:r>
      <w:r>
        <w:t xml:space="preserve">Partnering with Qatar's Ministry of Communications to develop an AI-powered photo management platform for corporate clients across Doha, projected to generate QR 2.1M annually by 2025.</w:t>
      </w:r>
    </w:p>
    <w:p>
      <w:pPr>
        <w:numPr>
          <w:ilvl w:val="0"/>
          <w:numId w:val="1002"/>
        </w:numPr>
        <w:pStyle w:val="Compact"/>
      </w:pPr>
      <w:r>
        <w:rPr>
          <w:bCs/>
          <w:b/>
        </w:rPr>
        <w:t xml:space="preserve">Sustainability Focus:</w:t>
      </w:r>
      <w:r>
        <w:t xml:space="preserve"> </w:t>
      </w:r>
      <w:r>
        <w:t xml:space="preserve">Implementing eco-friendly studio practices in our Doha facility – the first Photographer service in Qatar with LEED certification – appealing to Qatar's National Vision 2030 sustainability goals.</w:t>
      </w:r>
    </w:p>
    <w:bookmarkEnd w:id="25"/>
    <w:bookmarkStart w:id="26" w:name="vii.-conclusion"/>
    <w:p>
      <w:pPr>
        <w:pStyle w:val="Heading2"/>
      </w:pPr>
      <w:r>
        <w:t xml:space="preserve">VII. Conclusion</w:t>
      </w:r>
    </w:p>
    <w:p>
      <w:pPr>
        <w:pStyle w:val="FirstParagraph"/>
      </w:pPr>
      <w:r>
        <w:t xml:space="preserve">This Sales Report demonstrates that our Photographer business model is perfectly aligned with the evolving needs of the Qatar Doha market. By embedding cultural intelligence into every service, leveraging strategic partnerships within Doha's elite circles, and innovating around local challenges, we've established an unmatchable position in this premium market. The 37% revenue growth in Q3 2023 isn't merely a number – it represents our Photographer team's deep understanding of Qatar Doha's unique cultural and commercial landscape.</w:t>
      </w:r>
    </w:p>
    <w:p>
      <w:pPr>
        <w:pStyle w:val="BodyText"/>
      </w:pPr>
      <w:r>
        <w:t xml:space="preserve">As Qatar continues its trajectory as a global hub for culture, commerce, and innovation, our Photographer services will remain indispensable. We recommend doubling down on the "Doha Heritage" initiative while expanding corporate partnerships to capture 15% market share by 2025. The future of professional photography in Qatar Doha is not just bright – it's being shaped by our team.</w:t>
      </w:r>
    </w:p>
    <w:p>
      <w:pPr>
        <w:pStyle w:val="BodyText"/>
      </w:pPr>
      <w:r>
        <w:rPr>
          <w:bCs/>
          <w:b/>
        </w:rPr>
        <w:t xml:space="preserve">Prepared By:</w:t>
      </w:r>
      <w:r>
        <w:t xml:space="preserve"> </w:t>
      </w:r>
      <w:r>
        <w:t xml:space="preserve">[Your Name/Department]</w:t>
      </w:r>
      <w:r>
        <w:br/>
      </w:r>
      <w:r>
        <w:rPr>
          <w:bCs/>
          <w:b/>
        </w:rPr>
        <w:t xml:space="preserve">Photographer Sales Management, Qatar Doha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Photographer Sales Report</dc:title>
  <dc:creator/>
  <dc:language>en</dc:language>
  <cp:keywords/>
  <dcterms:created xsi:type="dcterms:W3CDTF">2025-12-13T19:49:26Z</dcterms:created>
  <dcterms:modified xsi:type="dcterms:W3CDTF">2025-12-13T19:49:26Z</dcterms:modified>
</cp:coreProperties>
</file>

<file path=docProps/custom.xml><?xml version="1.0" encoding="utf-8"?>
<Properties xmlns="http://schemas.openxmlformats.org/officeDocument/2006/custom-properties" xmlns:vt="http://schemas.openxmlformats.org/officeDocument/2006/docPropsVTypes"/>
</file>