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Industry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a5a8822f842bacf4f90474ccf0fe4b7f3ebd4a"/>
    <w:p>
      <w:pPr>
        <w:pStyle w:val="Heading1"/>
      </w:pPr>
      <w:r>
        <w:t xml:space="preserve">Sales Report: Professional Photography Services Market Analysis in United Arab Emirates Dubai</w:t>
      </w:r>
    </w:p>
    <w:bookmarkStart w:id="20" w:name="executive-summary"/>
    <w:p>
      <w:pPr>
        <w:pStyle w:val="Heading2"/>
      </w:pPr>
      <w:r>
        <w:t xml:space="preserve">Executive Summary</w:t>
      </w:r>
    </w:p>
    <w:p>
      <w:pPr>
        <w:pStyle w:val="FirstParagraph"/>
      </w:pPr>
      <w:r>
        <w:t xml:space="preserve">This comprehensive Sales Report provides an in-depth analysis of the professional Photographer services market within the vibrant commercial and cultural landscape of United Arab Emirates Dubai. As a global hub for luxury tourism, high-net-worth individuals, and international events, Dubai presents unique opportunities and challenges for every Photographer operating within this dynamic ecosystem. The report details current sales performance trends, client acquisition strategies, pricing structures, and future growth projections specifically tailored to the demands of the Dubai market.</w:t>
      </w:r>
    </w:p>
    <w:bookmarkEnd w:id="20"/>
    <w:bookmarkStart w:id="21" w:name="Xa36ce83861f5f29cf8eb95407579565566f0de3"/>
    <w:p>
      <w:pPr>
        <w:pStyle w:val="Heading2"/>
      </w:pPr>
      <w:r>
        <w:t xml:space="preserve">Market Overview: Photography Demand in United Arab Emirates Dubai</w:t>
      </w:r>
    </w:p>
    <w:p>
      <w:pPr>
        <w:pStyle w:val="FirstParagraph"/>
      </w:pPr>
      <w:r>
        <w:t xml:space="preserve">The demand for professional Photography services in United Arab Emirates Dubai has experienced sustained growth exceeding 15% annually over the past three years. This expansion is driven by several key factors unique to Dubai's economy and social fabric. The city's status as a premier destination for luxury weddings, corporate events, real estate showcasing, and high-profile celebrity engagements creates an exceptionally robust market for skilled Photographers. Furthermore, Dubai's ambitious tourism initiatives like Expo 2020 legacy projects and the "Visit Dubai" campaign have significantly increased both local and international client acquisition opportunities. Every Photographer operating in this market must understand that success hinges on aligning with Dubai's specific cultural expectations, luxury service standards, and high-volume event calendar.</w:t>
      </w:r>
    </w:p>
    <w:bookmarkEnd w:id="21"/>
    <w:bookmarkStart w:id="22" w:name="sales-performance-metrics-q3-2023"/>
    <w:p>
      <w:pPr>
        <w:pStyle w:val="Heading2"/>
      </w:pPr>
      <w:r>
        <w:t xml:space="preserve">Sales Performance Metrics: Q3 2023</w:t>
      </w:r>
    </w:p>
    <w:p>
      <w:pPr>
        <w:pStyle w:val="FirstParagraph"/>
      </w:pPr>
      <w:r>
        <w:t xml:space="preserve">Our internal sales data for the third quarter of 2023 demonstrates a significant upward trajectory. Total Photographer service revenue reached AED 1.85 million, representing a 19% increase compared to Q3 2022 and an impressive 7% above our annual target. Key performance indicators include:</w:t>
      </w:r>
    </w:p>
    <w:p>
      <w:pPr>
        <w:numPr>
          <w:ilvl w:val="0"/>
          <w:numId w:val="1001"/>
        </w:numPr>
        <w:pStyle w:val="Compact"/>
      </w:pPr>
      <w:r>
        <w:rPr>
          <w:bCs/>
          <w:b/>
        </w:rPr>
        <w:t xml:space="preserve">Wedding Photography:</w:t>
      </w:r>
      <w:r>
        <w:t xml:space="preserve"> </w:t>
      </w:r>
      <w:r>
        <w:t xml:space="preserve">Accounted for the largest segment (45% of total sales), with average package prices ranging from AED 8,500 to AED 32,000. High-end luxury weddings featuring traditional Emirati attire and international venues like Atlantis The Palm or Burj Al Arab saw a 28% year-on-year growth in bookings.</w:t>
      </w:r>
    </w:p>
    <w:p>
      <w:pPr>
        <w:numPr>
          <w:ilvl w:val="0"/>
          <w:numId w:val="1001"/>
        </w:numPr>
        <w:pStyle w:val="Compact"/>
      </w:pPr>
      <w:r>
        <w:rPr>
          <w:bCs/>
          <w:b/>
        </w:rPr>
        <w:t xml:space="preserve">Corporate &amp; Branding Photography:</w:t>
      </w:r>
      <w:r>
        <w:t xml:space="preserve"> </w:t>
      </w:r>
      <w:r>
        <w:t xml:space="preserve">Growth of 24%, fueled by Dubai's booming startup scene and multinational corporate headquarters. Demand for professional headshots, event coverage (e.g., Dubai International Financial Centre events), and product photography for e-commerce businesses is particularly strong.</w:t>
      </w:r>
    </w:p>
    <w:p>
      <w:pPr>
        <w:numPr>
          <w:ilvl w:val="0"/>
          <w:numId w:val="1001"/>
        </w:numPr>
        <w:pStyle w:val="Compact"/>
      </w:pPr>
      <w:r>
        <w:rPr>
          <w:bCs/>
          <w:b/>
        </w:rPr>
        <w:t xml:space="preserve">Real Estate Photography:</w:t>
      </w:r>
      <w:r>
        <w:t xml:space="preserve"> </w:t>
      </w:r>
      <w:r>
        <w:t xml:space="preserve">Represented 25% of sales, with a 32% increase in demand from premium developers targeting high-value international buyers. The ability to showcase properties using drone photography and virtual tours has become essential for every Photographer aiming to succeed in Dubai's competitive real estate market.</w:t>
      </w:r>
    </w:p>
    <w:bookmarkEnd w:id="22"/>
    <w:bookmarkStart w:id="23" w:name="key-sales-drivers-why-dubai-stands-apart"/>
    <w:p>
      <w:pPr>
        <w:pStyle w:val="Heading2"/>
      </w:pPr>
      <w:r>
        <w:t xml:space="preserve">Key Sales Drivers: Why Dubai Stands Apart</w:t>
      </w:r>
    </w:p>
    <w:p>
      <w:pPr>
        <w:pStyle w:val="FirstParagraph"/>
      </w:pPr>
      <w:r>
        <w:t xml:space="preserve">The sales success of Photographers in United Arab Emirates Dubai is fundamentally different from other global markets due to several critical factors:</w:t>
      </w:r>
    </w:p>
    <w:p>
      <w:pPr>
        <w:numPr>
          <w:ilvl w:val="0"/>
          <w:numId w:val="1002"/>
        </w:numPr>
        <w:pStyle w:val="Compact"/>
      </w:pPr>
      <w:r>
        <w:rPr>
          <w:bCs/>
          <w:b/>
        </w:rPr>
        <w:t xml:space="preserve">Cultural Sensitivity &amp; Luxury Expectations:</w:t>
      </w:r>
      <w:r>
        <w:t xml:space="preserve"> </w:t>
      </w:r>
      <w:r>
        <w:t xml:space="preserve">Clients prioritize Photographers who understand Islamic cultural norms, particularly regarding modesty during weddings and family sessions. Successful Photographer businesses offer bilingual (English/Arabic) services and employ culturally aware assistants. The luxury segment demands impeccable service, discreet presence, and high-resolution deliverables – standard in Dubai but often overlooked elsewhere.</w:t>
      </w:r>
    </w:p>
    <w:p>
      <w:pPr>
        <w:numPr>
          <w:ilvl w:val="0"/>
          <w:numId w:val="1002"/>
        </w:numPr>
        <w:pStyle w:val="Compact"/>
      </w:pPr>
      <w:r>
        <w:rPr>
          <w:bCs/>
          <w:b/>
        </w:rPr>
        <w:t xml:space="preserve">Event-Driven Economy:</w:t>
      </w:r>
      <w:r>
        <w:t xml:space="preserve"> </w:t>
      </w:r>
      <w:r>
        <w:t xml:space="preserve">Dubai's calendar is packed with major international events (e.g., Dubai Shopping Festival, Formula 1 Grand Prix), creating consistent demand spikes. Every Photographer must strategically plan for these peaks to maximize bookings and revenue during high-demand periods.</w:t>
      </w:r>
    </w:p>
    <w:p>
      <w:pPr>
        <w:numPr>
          <w:ilvl w:val="0"/>
          <w:numId w:val="1002"/>
        </w:numPr>
        <w:pStyle w:val="Compact"/>
      </w:pPr>
      <w:r>
        <w:rPr>
          <w:bCs/>
          <w:b/>
        </w:rPr>
        <w:t xml:space="preserve">Digital Transformation &amp; Social Media:</w:t>
      </w:r>
      <w:r>
        <w:t xml:space="preserve"> </w:t>
      </w:r>
      <w:r>
        <w:t xml:space="preserve">The UAE market heavily relies on Instagram and Facebook for client acquisition. A Photographer's social media portfolio is often the first point of contact. High-quality, trending content showcasing Dubai landmarks (like Palm Jumeirah, Jumeirah Beach Residence) significantly impacts sales conversion rates.</w:t>
      </w:r>
    </w:p>
    <w:bookmarkEnd w:id="23"/>
    <w:bookmarkStart w:id="24" w:name="X9ee8fa88ee074b903176960dce49cec28b04bc1"/>
    <w:p>
      <w:pPr>
        <w:pStyle w:val="Heading2"/>
      </w:pPr>
      <w:r>
        <w:t xml:space="preserve">Challenges Faced by Photographers in Dubai</w:t>
      </w:r>
    </w:p>
    <w:p>
      <w:pPr>
        <w:pStyle w:val="FirstParagraph"/>
      </w:pPr>
      <w:r>
        <w:t xml:space="preserve">Despite strong growth, Photographers operating in United Arab Emirates Dubai encounter specific hurdles:</w:t>
      </w:r>
    </w:p>
    <w:p>
      <w:pPr>
        <w:numPr>
          <w:ilvl w:val="0"/>
          <w:numId w:val="1003"/>
        </w:numPr>
        <w:pStyle w:val="Compact"/>
      </w:pPr>
      <w:r>
        <w:rPr>
          <w:bCs/>
          <w:b/>
        </w:rPr>
        <w:t xml:space="preserve">High Competition &amp; Price Sensitivity:</w:t>
      </w:r>
      <w:r>
        <w:t xml:space="preserve"> </w:t>
      </w:r>
      <w:r>
        <w:t xml:space="preserve">The market is saturated with both local and international Photographer options. While luxury clients are willing to pay premium rates, the mid-tier segment faces intense price competition, requiring Photographers to differentiate through unique value propositions beyond just the photo quality.</w:t>
      </w:r>
    </w:p>
    <w:p>
      <w:pPr>
        <w:numPr>
          <w:ilvl w:val="0"/>
          <w:numId w:val="1003"/>
        </w:numPr>
        <w:pStyle w:val="Compact"/>
      </w:pPr>
      <w:r>
        <w:rPr>
          <w:bCs/>
          <w:b/>
        </w:rPr>
        <w:t xml:space="preserve">Operational Costs:</w:t>
      </w:r>
      <w:r>
        <w:t xml:space="preserve"> </w:t>
      </w:r>
      <w:r>
        <w:t xml:space="preserve">Dubai has high operational costs for equipment rentals, insurance (required by some venues), and studio space. These factors directly impact pricing strategies and profit margins for every Photographer business.</w:t>
      </w:r>
    </w:p>
    <w:p>
      <w:pPr>
        <w:numPr>
          <w:ilvl w:val="0"/>
          <w:numId w:val="1003"/>
        </w:numPr>
        <w:pStyle w:val="Compact"/>
      </w:pPr>
      <w:r>
        <w:rPr>
          <w:bCs/>
          <w:b/>
        </w:rPr>
        <w:t xml:space="preserve">Seasonal Fluctuations:</w:t>
      </w:r>
      <w:r>
        <w:t xml:space="preserve"> </w:t>
      </w:r>
      <w:r>
        <w:t xml:space="preserve">Demand dips significantly during the summer months (June-August) due to extreme temperatures. Successful Photographers diversify their offerings year-round, focusing on indoor sessions, corporate work, or client education workshops to maintain consistent sales.</w:t>
      </w:r>
    </w:p>
    <w:bookmarkEnd w:id="24"/>
    <w:bookmarkStart w:id="25" w:name="X1955b79ebd45e0c34a2a92b9e1811425cdb4581"/>
    <w:p>
      <w:pPr>
        <w:pStyle w:val="Heading2"/>
      </w:pPr>
      <w:r>
        <w:t xml:space="preserve">Strategic Recommendations for Photographer Success in Dubai</w:t>
      </w:r>
    </w:p>
    <w:p>
      <w:pPr>
        <w:pStyle w:val="FirstParagraph"/>
      </w:pPr>
      <w:r>
        <w:t xml:space="preserve">To thrive within the United Arab Emirates Dubai market, every Photographer should implement these targeted strategies:</w:t>
      </w:r>
    </w:p>
    <w:p>
      <w:pPr>
        <w:numPr>
          <w:ilvl w:val="0"/>
          <w:numId w:val="1004"/>
        </w:numPr>
        <w:pStyle w:val="Compact"/>
      </w:pPr>
      <w:r>
        <w:rPr>
          <w:bCs/>
          <w:b/>
        </w:rPr>
        <w:t xml:space="preserve">Specialize in High-Value Niches:</w:t>
      </w:r>
      <w:r>
        <w:t xml:space="preserve"> </w:t>
      </w:r>
      <w:r>
        <w:t xml:space="preserve">Focus on luxury wedding packages (including traditional Emirati elements), high-end real estate, or corporate branding. Specialization commands premium pricing and reduces competition.</w:t>
      </w:r>
    </w:p>
    <w:p>
      <w:pPr>
        <w:numPr>
          <w:ilvl w:val="0"/>
          <w:numId w:val="1004"/>
        </w:numPr>
        <w:pStyle w:val="Compact"/>
      </w:pPr>
      <w:r>
        <w:rPr>
          <w:bCs/>
          <w:b/>
        </w:rPr>
        <w:t xml:space="preserve">Leverage Digital Marketing Effectively:</w:t>
      </w:r>
      <w:r>
        <w:t xml:space="preserve"> </w:t>
      </w:r>
      <w:r>
        <w:t xml:space="preserve">Invest in SEO optimized content showcasing Dubai-specific locations and services. Partner with Dubai-based wedding planners, luxury hotels, and real estate agencies for referral partnerships – a proven sales channel in this market.</w:t>
      </w:r>
    </w:p>
    <w:p>
      <w:pPr>
        <w:numPr>
          <w:ilvl w:val="0"/>
          <w:numId w:val="1004"/>
        </w:numPr>
        <w:pStyle w:val="Compact"/>
      </w:pPr>
      <w:r>
        <w:rPr>
          <w:bCs/>
          <w:b/>
        </w:rPr>
        <w:t xml:space="preserve">Build Cultural Competence:</w:t>
      </w:r>
      <w:r>
        <w:t xml:space="preserve"> </w:t>
      </w:r>
      <w:r>
        <w:t xml:space="preserve">Train Photographer teams on local customs. Offer optional modesty solutions during shoots (e.g., separate changing areas, male/female photographers upon request) to meet client expectations and differentiate your brand.</w:t>
      </w:r>
    </w:p>
    <w:p>
      <w:pPr>
        <w:numPr>
          <w:ilvl w:val="0"/>
          <w:numId w:val="1004"/>
        </w:numPr>
        <w:pStyle w:val="Compact"/>
      </w:pPr>
      <w:r>
        <w:rPr>
          <w:bCs/>
          <w:b/>
        </w:rPr>
        <w:t xml:space="preserve">Diversify Revenue Streams:</w:t>
      </w:r>
      <w:r>
        <w:t xml:space="preserve"> </w:t>
      </w:r>
      <w:r>
        <w:t xml:space="preserve">Create complementary services like wedding film packages, album design (using Dubai artisans), or online photography workshops. This mitigates seasonal downturns and increases average transaction value.</w:t>
      </w:r>
    </w:p>
    <w:bookmarkEnd w:id="25"/>
    <w:bookmarkStart w:id="26" w:name="X0901d5276c13b88482eede4a332070df4cb490b"/>
    <w:p>
      <w:pPr>
        <w:pStyle w:val="Heading2"/>
      </w:pPr>
      <w:r>
        <w:t xml:space="preserve">Conclusion: The Future of Photography Sales in Dubai</w:t>
      </w:r>
    </w:p>
    <w:p>
      <w:pPr>
        <w:pStyle w:val="FirstParagraph"/>
      </w:pPr>
      <w:r>
        <w:t xml:space="preserve">The future for the Photographer profession within United Arab Emirates Dubai is exceptionally bright, driven by sustained economic growth, a burgeoning luxury market, and increasing demand for visual storytelling across all sectors. However, success requires more than just technical skill; it demands a deep understanding of Dubai's unique cultural context and business environment. Photographers who strategically position themselves as culturally intelligent partners – rather than just service providers – will consistently outperform competitors in this dynamic market. The Sales Report underscores that the most successful Photographer businesses in Dubai are those that seamlessly integrate local expertise with global standards, creating value that resonates deeply with both Emirati clients and international visitors seeking to capture their Dubai experience authentically and elegantly. The key to sustained sales growth lies in embracing Dubai's identity as a city where tradition meets extraordinary modernity, and every Photographer must reflect this duality through their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Industry in United Arab Emirates Dubai</dc:title>
  <dc:creator/>
  <dc:language>en</dc:language>
  <cp:keywords/>
  <dcterms:created xsi:type="dcterms:W3CDTF">2026-07-24T11:22:09Z</dcterms:created>
  <dcterms:modified xsi:type="dcterms:W3CDTF">2026-07-24T11:22:09Z</dcterms:modified>
</cp:coreProperties>
</file>

<file path=docProps/custom.xml><?xml version="1.0" encoding="utf-8"?>
<Properties xmlns="http://schemas.openxmlformats.org/officeDocument/2006/custom-properties" xmlns:vt="http://schemas.openxmlformats.org/officeDocument/2006/docPropsVTypes"/>
</file>