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Chicago</w:t>
      </w:r>
      <w:r>
        <w:t xml:space="preserve"> </w:t>
      </w:r>
      <w:r>
        <w:t xml:space="preserve">Market</w:t>
      </w:r>
      <w:r>
        <w:t xml:space="preserve"> </w:t>
      </w:r>
      <w:r>
        <w:t xml:space="preserve">Analysis</w:t>
      </w:r>
    </w:p>
    <w:bookmarkStart w:id="28" w:name="Xd0b707c73830c64c653d18255105baa9c4bbd05"/>
    <w:p>
      <w:pPr>
        <w:pStyle w:val="Heading1"/>
      </w:pPr>
      <w:r>
        <w:t xml:space="preserve">Quarterly Sales Report: Professional Photography Services in United States Chicago Market</w:t>
      </w:r>
    </w:p>
    <w:bookmarkStart w:id="20" w:name="executive-summary"/>
    <w:p>
      <w:pPr>
        <w:pStyle w:val="Heading2"/>
      </w:pPr>
      <w:r>
        <w:t xml:space="preserve">Executive Summary</w:t>
      </w:r>
    </w:p>
    <w:p>
      <w:pPr>
        <w:pStyle w:val="FirstParagraph"/>
      </w:pPr>
      <w:r>
        <w:t xml:space="preserve">This comprehensive Sales Report details the performance of [Your Photographer Business Name], a premium photography service operating exclusively within the United States Chicago metropolitan area. Covering Q3 2023 (July-September), this document provides critical insights into market dynamics, client acquisition strategies, revenue streams, and growth opportunities for photographers serving Chicago's diverse creative landscape. The report confirms that our specialized approach to capturing Chicago's unique urban narratives has driven a 17% year-over-year revenue increase in the competitive United States Chicago photography market.</w:t>
      </w:r>
    </w:p>
    <w:bookmarkEnd w:id="20"/>
    <w:bookmarkStart w:id="21" w:name="sales-performance-breakdown"/>
    <w:p>
      <w:pPr>
        <w:pStyle w:val="Heading2"/>
      </w:pPr>
      <w:r>
        <w:t xml:space="preserve">Sales Performance Breakdown</w:t>
      </w:r>
    </w:p>
    <w:p>
      <w:pPr>
        <w:pStyle w:val="FirstParagraph"/>
      </w:pPr>
      <w:r>
        <w:t xml:space="preserve">Our Photographer business achieved $84,500 in total sales during Q3 2023, representing a significant milestone following our strategic expansion into Chicago's luxury real estate and corporate event segments. Key performance indicators reveal:</w:t>
      </w:r>
    </w:p>
    <w:p>
      <w:pPr>
        <w:numPr>
          <w:ilvl w:val="0"/>
          <w:numId w:val="1001"/>
        </w:numPr>
        <w:pStyle w:val="Compact"/>
      </w:pPr>
      <w:r>
        <w:rPr>
          <w:bCs/>
          <w:b/>
        </w:rPr>
        <w:t xml:space="preserve">Wedding Photography:</w:t>
      </w:r>
      <w:r>
        <w:t xml:space="preserve"> </w:t>
      </w:r>
      <w:r>
        <w:t xml:space="preserve">42% of total revenue ($35,490) with average package value at $3,850</w:t>
      </w:r>
    </w:p>
    <w:p>
      <w:pPr>
        <w:numPr>
          <w:ilvl w:val="0"/>
          <w:numId w:val="1001"/>
        </w:numPr>
        <w:pStyle w:val="Compact"/>
      </w:pPr>
      <w:r>
        <w:rPr>
          <w:bCs/>
          <w:b/>
        </w:rPr>
        <w:t xml:space="preserve">Commercial/Corporate:</w:t>
      </w:r>
      <w:r>
        <w:t xml:space="preserve"> </w:t>
      </w:r>
      <w:r>
        <w:t xml:space="preserve">31% of revenue ($26,195) fueled by partnerships with Chicago-based tech firms and hospitality venues</w:t>
      </w:r>
    </w:p>
    <w:p>
      <w:pPr>
        <w:numPr>
          <w:ilvl w:val="0"/>
          <w:numId w:val="1001"/>
        </w:numPr>
        <w:pStyle w:val="Compact"/>
      </w:pPr>
      <w:r>
        <w:rPr>
          <w:bCs/>
          <w:b/>
        </w:rPr>
        <w:t xml:space="preserve">Real Estate Imaging:</w:t>
      </w:r>
      <w:r>
        <w:t xml:space="preserve"> </w:t>
      </w:r>
      <w:r>
        <w:t xml:space="preserve">22% of revenue ($18,590) with a 43% client retention rate in the competitive Chicago market</w:t>
      </w:r>
    </w:p>
    <w:p>
      <w:pPr>
        <w:numPr>
          <w:ilvl w:val="0"/>
          <w:numId w:val="1001"/>
        </w:numPr>
        <w:pStyle w:val="Compact"/>
      </w:pPr>
      <w:r>
        <w:rPr>
          <w:bCs/>
          <w:b/>
        </w:rPr>
        <w:t xml:space="preserve">Portrait Sessions:</w:t>
      </w:r>
      <w:r>
        <w:t xml:space="preserve"> </w:t>
      </w:r>
      <w:r>
        <w:t xml:space="preserve">5% of revenue ($4,265) showing consistent demand from Chicago's affluent suburbs</w:t>
      </w:r>
    </w:p>
    <w:bookmarkEnd w:id="21"/>
    <w:bookmarkStart w:id="22" w:name="chicago-specific-market-analysis"/>
    <w:p>
      <w:pPr>
        <w:pStyle w:val="Heading2"/>
      </w:pPr>
      <w:r>
        <w:t xml:space="preserve">Chicago-Specific Market Analysis</w:t>
      </w:r>
    </w:p>
    <w:p>
      <w:pPr>
        <w:pStyle w:val="FirstParagraph"/>
      </w:pPr>
      <w:r>
        <w:t xml:space="preserve">The United States Chicago photography market presents unique opportunities and challenges. As a Photographer serving this dynamic city, we've observed critical trends:</w:t>
      </w:r>
    </w:p>
    <w:p>
      <w:pPr>
        <w:pStyle w:val="BodyText"/>
      </w:pPr>
      <w:r>
        <w:rPr>
          <w:bCs/>
          <w:b/>
        </w:rPr>
        <w:t xml:space="preserve">Urban Narrative Demand:</w:t>
      </w:r>
      <w:r>
        <w:t xml:space="preserve"> </w:t>
      </w:r>
      <w:r>
        <w:t xml:space="preserve">Chicago's cultural identity drives demand for location-specific storytelling. Our sales data shows 68% of wedding clients now request downtown skyline shots or Lakefront portraits – a 25% increase from Q3 2022. The iconic Willis Tower and Navy Pier have become essential backdrops in our Chicago portfolio.</w:t>
      </w:r>
    </w:p>
    <w:p>
      <w:pPr>
        <w:pStyle w:val="BodyText"/>
      </w:pPr>
      <w:r>
        <w:rPr>
          <w:bCs/>
          <w:b/>
        </w:rPr>
        <w:t xml:space="preserve">Seasonal Patterns:</w:t>
      </w:r>
      <w:r>
        <w:t xml:space="preserve"> </w:t>
      </w:r>
      <w:r>
        <w:t xml:space="preserve">Chicago's climate directly impacts sales cycles. Our summer (June-August) sees peak wedding demand, while Q3 serves as crucial "recovery" quarter following winter lulls. This year, we capitalized on September's ideal fall foliage for 12% of our commercial clients.</w:t>
      </w:r>
    </w:p>
    <w:p>
      <w:pPr>
        <w:pStyle w:val="BodyText"/>
      </w:pPr>
      <w:r>
        <w:rPr>
          <w:bCs/>
          <w:b/>
        </w:rPr>
        <w:t xml:space="preserve">Competitive Differentiation:</w:t>
      </w:r>
      <w:r>
        <w:t xml:space="preserve"> </w:t>
      </w:r>
      <w:r>
        <w:t xml:space="preserve">In the crowded United States Chicago market, our Photographer business stands apart through specialized expertise in capturing Chicago's architectural diversity – from historic neighborhoods like Gold Coast to modern developments in River North. Client surveys confirm 89% chose us specifically for our Chicago knowledge.</w:t>
      </w:r>
    </w:p>
    <w:bookmarkEnd w:id="22"/>
    <w:bookmarkStart w:id="23" w:name="X89e439e452c9a89190bfd09a8571d18faf2f09f"/>
    <w:p>
      <w:pPr>
        <w:pStyle w:val="Heading2"/>
      </w:pPr>
      <w:r>
        <w:t xml:space="preserve">Customer Insights: The Chicago Client Profile</w:t>
      </w:r>
    </w:p>
    <w:p>
      <w:pPr>
        <w:pStyle w:val="FirstParagraph"/>
      </w:pPr>
      <w:r>
        <w:t xml:space="preserve">Analysis of 147 new clients acquired in Q3 reveals distinct Chicago market segments:</w:t>
      </w:r>
    </w:p>
    <w:p>
      <w:pPr>
        <w:pStyle w:val="BodyText"/>
      </w:pPr>
      <w:r>
        <w:t xml:space="preserve">Client Segment</w:t>
      </w:r>
    </w:p>
    <w:p>
      <w:pPr>
        <w:pStyle w:val="BodyText"/>
      </w:pPr>
      <w:r>
        <w:t xml:space="preserve">Percentage</w:t>
      </w:r>
    </w:p>
    <w:p>
      <w:pPr>
        <w:pStyle w:val="BodyText"/>
      </w:pPr>
      <w:r>
        <w:t xml:space="preserve">Preferred Service</w:t>
      </w:r>
    </w:p>
    <w:p>
      <w:pPr>
        <w:pStyle w:val="BodyText"/>
      </w:pPr>
      <w:r>
        <w:t xml:space="preserve">Chicago Neighborhood Focus</w:t>
      </w:r>
    </w:p>
    <w:p>
      <w:pPr>
        <w:pStyle w:val="BodyText"/>
      </w:pPr>
      <w:r>
        <w:t xml:space="preserve">Luxury Wedding Couples (35+)</w:t>
      </w:r>
    </w:p>
    <w:p>
      <w:pPr>
        <w:pStyle w:val="BodyText"/>
      </w:pPr>
      <w:r>
        <w:t xml:space="preserve">41%</w:t>
      </w:r>
    </w:p>
    <w:p>
      <w:pPr>
        <w:pStyle w:val="BodyText"/>
      </w:pPr>
      <w:r>
        <w:t xml:space="preserve">Ceremony + Reception Coverage</w:t>
      </w:r>
    </w:p>
    <w:p>
      <w:pPr>
        <w:pStyle w:val="BodyText"/>
      </w:pPr>
      <w:r>
        <w:t xml:space="preserve">Gold Coast, Lincoln Park</w:t>
      </w:r>
    </w:p>
    <w:p>
      <w:pPr>
        <w:pStyle w:val="BodyText"/>
      </w:pPr>
      <w:r>
        <w:t xml:space="preserve">Chicago Tech Startups (25-40)</w:t>
      </w:r>
    </w:p>
    <w:p>
      <w:pPr>
        <w:pStyle w:val="BodyText"/>
      </w:pPr>
      <w:r>
        <w:t xml:space="preserve">33%</w:t>
      </w:r>
    </w:p>
    <w:p>
      <w:pPr>
        <w:pStyle w:val="BodyText"/>
      </w:pPr>
      <w:r>
        <w:t xml:space="preserve">Product Photography + Team Portraits</w:t>
      </w:r>
    </w:p>
    <w:p>
      <w:pPr>
        <w:pStyle w:val="BodyText"/>
      </w:pPr>
      <w:r>
        <w:t xml:space="preserve">South Loop, Fulton Market</w:t>
      </w:r>
    </w:p>
    <w:p>
      <w:pPr>
        <w:pStyle w:val="BodyText"/>
      </w:pPr>
      <w:r>
        <w:t xml:space="preserve">High-End Real Estate Agents (40+)</w:t>
      </w:r>
    </w:p>
    <w:p>
      <w:pPr>
        <w:pStyle w:val="BodyText"/>
      </w:pPr>
      <w:r>
        <w:t xml:space="preserve">18%</w:t>
      </w:r>
    </w:p>
    <w:p>
      <w:pPr>
        <w:pStyle w:val="BodyText"/>
      </w:pPr>
      <w:r>
        <w:t xml:space="preserve">3D Virtual Tours + Staging Photos</w:t>
      </w:r>
    </w:p>
    <w:p>
      <w:pPr>
        <w:pStyle w:val="BodyText"/>
      </w:pPr>
      <w:r>
        <w:t xml:space="preserve">River North, West Loop</w:t>
      </w:r>
    </w:p>
    <w:p>
      <w:pPr>
        <w:pStyle w:val="BodyText"/>
      </w:pPr>
      <w:r>
        <w:t xml:space="preserve">Sports Organizations (All ages)</w:t>
      </w:r>
    </w:p>
    <w:p>
      <w:pPr>
        <w:pStyle w:val="BodyText"/>
      </w:pPr>
      <w:r>
        <w:t xml:space="preserve">8%</w:t>
      </w:r>
    </w:p>
    <w:p>
      <w:pPr>
        <w:pStyle w:val="BodyText"/>
      </w:pPr>
      <w:r>
        <w:rPr>
          <w:iCs/>
          <w:i/>
          <w:bCs/>
          <w:b/>
        </w:rPr>
        <w:t xml:space="preserve">*New Segment</w:t>
      </w:r>
    </w:p>
    <w:p>
      <w:pPr>
        <w:pStyle w:val="BodyText"/>
      </w:pPr>
      <w:r>
        <w:t xml:space="preserve">Event Documentation</w:t>
      </w:r>
    </w:p>
    <w:p>
      <w:pPr>
        <w:pStyle w:val="BodyText"/>
      </w:pPr>
      <w:r>
        <w:t xml:space="preserve">All Chicago Arenas</w:t>
      </w:r>
    </w:p>
    <w:p>
      <w:pPr>
        <w:pStyle w:val="BodyText"/>
      </w:pPr>
      <w:r>
        <w:t xml:space="preserve">Notably, 76% of commercial clients specifically requested our "Chicago Urban Aesthetic" portfolio – demonstrating how local market understanding directly drives sales conversions.</w:t>
      </w:r>
    </w:p>
    <w:bookmarkEnd w:id="23"/>
    <w:bookmarkStart w:id="24" w:name="X6a460989fd97beee1e064d116dcbd6dc59a2cb0"/>
    <w:p>
      <w:pPr>
        <w:pStyle w:val="Heading2"/>
      </w:pPr>
      <w:r>
        <w:t xml:space="preserve">Marketing Effectiveness in United States Chicago</w:t>
      </w:r>
    </w:p>
    <w:p>
      <w:pPr>
        <w:pStyle w:val="FirstParagraph"/>
      </w:pPr>
      <w:r>
        <w:t xml:space="preserve">Our location-based marketing strategy delivered exceptional ROI:</w:t>
      </w:r>
    </w:p>
    <w:p>
      <w:pPr>
        <w:numPr>
          <w:ilvl w:val="0"/>
          <w:numId w:val="1002"/>
        </w:numPr>
        <w:pStyle w:val="Compact"/>
      </w:pPr>
      <w:r>
        <w:rPr>
          <w:bCs/>
          <w:b/>
        </w:rPr>
        <w:t xml:space="preserve">Geo-Targeted Social Ads:</w:t>
      </w:r>
      <w:r>
        <w:t xml:space="preserve"> </w:t>
      </w:r>
      <w:r>
        <w:t xml:space="preserve">28% of new bookings from Facebook/Instagram campaigns focused on Chicago ZIP codes (60601-60615)</w:t>
      </w:r>
    </w:p>
    <w:p>
      <w:pPr>
        <w:numPr>
          <w:ilvl w:val="0"/>
          <w:numId w:val="1002"/>
        </w:numPr>
        <w:pStyle w:val="Compact"/>
      </w:pPr>
      <w:r>
        <w:rPr>
          <w:bCs/>
          <w:b/>
        </w:rPr>
        <w:t xml:space="preserve">Local Partnership Strategy:</w:t>
      </w:r>
      <w:r>
        <w:t xml:space="preserve"> </w:t>
      </w:r>
      <w:r>
        <w:t xml:space="preserve">Collaborations with Chicago wedding venues (e.g., The Ritz-Carlton, River North) generated 37% of new commercial leads</w:t>
      </w:r>
    </w:p>
    <w:p>
      <w:pPr>
        <w:numPr>
          <w:ilvl w:val="0"/>
          <w:numId w:val="1002"/>
        </w:numPr>
        <w:pStyle w:val="Compact"/>
      </w:pPr>
      <w:r>
        <w:rPr>
          <w:bCs/>
          <w:b/>
        </w:rPr>
        <w:t xml:space="preserve">SEO Optimization:</w:t>
      </w:r>
      <w:r>
        <w:t xml:space="preserve"> </w:t>
      </w:r>
      <w:r>
        <w:t xml:space="preserve">"Chicago Wedding Photographer" search volume increased 200% YoY; our website now ranks #1 for key local terms</w:t>
      </w:r>
    </w:p>
    <w:p>
      <w:pPr>
        <w:pStyle w:val="FirstParagraph"/>
      </w:pPr>
      <w:r>
        <w:t xml:space="preserve">This targeted approach reduced client acquisition costs by 34% compared to national advertising campaigns, proving that specialized focus on United States Chicago market dynamics is essential for Photographer success.</w:t>
      </w:r>
    </w:p>
    <w:bookmarkEnd w:id="24"/>
    <w:bookmarkStart w:id="25" w:name="challenges-and-strategic-opportunities"/>
    <w:p>
      <w:pPr>
        <w:pStyle w:val="Heading2"/>
      </w:pPr>
      <w:r>
        <w:t xml:space="preserve">Challenges and Strategic Opportunities</w:t>
      </w:r>
    </w:p>
    <w:p>
      <w:pPr>
        <w:pStyle w:val="FirstParagraph"/>
      </w:pPr>
      <w:r>
        <w:rPr>
          <w:bCs/>
          <w:b/>
        </w:rPr>
        <w:t xml:space="preserve">Current Challenges:</w:t>
      </w:r>
    </w:p>
    <w:p>
      <w:pPr>
        <w:numPr>
          <w:ilvl w:val="0"/>
          <w:numId w:val="1003"/>
        </w:numPr>
        <w:pStyle w:val="Compact"/>
      </w:pPr>
      <w:r>
        <w:t xml:space="preserve">Persistent competition from drone-based photography services targeting Chicago skyline shots</w:t>
      </w:r>
    </w:p>
    <w:p>
      <w:pPr>
        <w:numPr>
          <w:ilvl w:val="0"/>
          <w:numId w:val="1003"/>
        </w:numPr>
        <w:pStyle w:val="Compact"/>
      </w:pPr>
      <w:r>
        <w:t xml:space="preserve">Chicago's unpredictable weather requiring 30% buffer in scheduling for outdoor sessions</w:t>
      </w:r>
    </w:p>
    <w:p>
      <w:pPr>
        <w:numPr>
          <w:ilvl w:val="0"/>
          <w:numId w:val="1003"/>
        </w:numPr>
        <w:pStyle w:val="Compact"/>
      </w:pPr>
      <w:r>
        <w:t xml:space="preserve">Rising demand for virtual reality wedding tours exceeding current service capabilities</w:t>
      </w:r>
    </w:p>
    <w:p>
      <w:pPr>
        <w:pStyle w:val="FirstParagraph"/>
      </w:pPr>
      <w:r>
        <w:rPr>
          <w:bCs/>
          <w:b/>
        </w:rPr>
        <w:t xml:space="preserve">Emerging Opportunities:</w:t>
      </w:r>
    </w:p>
    <w:p>
      <w:pPr>
        <w:numPr>
          <w:ilvl w:val="0"/>
          <w:numId w:val="1004"/>
        </w:numPr>
        <w:pStyle w:val="Compact"/>
      </w:pPr>
      <w:r>
        <w:rPr>
          <w:iCs/>
          <w:i/>
        </w:rPr>
        <w:t xml:space="preserve">Chicago Cultural Events:</w:t>
      </w:r>
      <w:r>
        <w:t xml:space="preserve"> </w:t>
      </w:r>
      <w:r>
        <w:t xml:space="preserve">Partnering with Lollapalooza and Chicago Jazz Festival for event photography packages</w:t>
      </w:r>
    </w:p>
    <w:p>
      <w:pPr>
        <w:numPr>
          <w:ilvl w:val="0"/>
          <w:numId w:val="1004"/>
        </w:numPr>
        <w:pStyle w:val="Compact"/>
      </w:pPr>
      <w:r>
        <w:rPr>
          <w:iCs/>
          <w:i/>
        </w:rPr>
        <w:t xml:space="preserve">Sustainability Trend:</w:t>
      </w:r>
      <w:r>
        <w:t xml:space="preserve"> </w:t>
      </w:r>
      <w:r>
        <w:t xml:space="preserve">Launching "Green Chicago" portfolio featuring eco-friendly venues (e.g., Garfield Park Conservatory)</w:t>
      </w:r>
    </w:p>
    <w:p>
      <w:pPr>
        <w:numPr>
          <w:ilvl w:val="0"/>
          <w:numId w:val="1004"/>
        </w:numPr>
        <w:pStyle w:val="Compact"/>
      </w:pPr>
      <w:r>
        <w:rPr>
          <w:iCs/>
          <w:i/>
        </w:rPr>
        <w:t xml:space="preserve">Local Business Grants:</w:t>
      </w:r>
      <w:r>
        <w:t xml:space="preserve"> </w:t>
      </w:r>
      <w:r>
        <w:t xml:space="preserve">Applying for City of Chicago Small Business Innovation Fund to upgrade drone equipment</w:t>
      </w:r>
    </w:p>
    <w:bookmarkEnd w:id="25"/>
    <w:bookmarkStart w:id="26" w:name="future-outlook-strategic-recommendations"/>
    <w:p>
      <w:pPr>
        <w:pStyle w:val="Heading2"/>
      </w:pPr>
      <w:r>
        <w:t xml:space="preserve">Future Outlook &amp; Strategic Recommendations</w:t>
      </w:r>
    </w:p>
    <w:p>
      <w:pPr>
        <w:pStyle w:val="FirstParagraph"/>
      </w:pPr>
      <w:r>
        <w:t xml:space="preserve">The United States Chicago market shows strong growth potential for specialized Photographer services. Our Sales Report indicates:</w:t>
      </w:r>
    </w:p>
    <w:p>
      <w:pPr>
        <w:numPr>
          <w:ilvl w:val="0"/>
          <w:numId w:val="1005"/>
        </w:numPr>
        <w:pStyle w:val="Compact"/>
      </w:pPr>
      <w:r>
        <w:rPr>
          <w:bCs/>
          <w:b/>
        </w:rPr>
        <w:t xml:space="preserve">Expand Commercial Footprint:</w:t>
      </w:r>
      <w:r>
        <w:t xml:space="preserve"> </w:t>
      </w:r>
      <w:r>
        <w:t xml:space="preserve">Target 25% revenue growth in corporate photography by partnering with Chicago's top 50 startups (expected $22,000 incremental revenue)</w:t>
      </w:r>
    </w:p>
    <w:p>
      <w:pPr>
        <w:numPr>
          <w:ilvl w:val="0"/>
          <w:numId w:val="1005"/>
        </w:numPr>
        <w:pStyle w:val="Compact"/>
      </w:pPr>
      <w:r>
        <w:rPr>
          <w:bCs/>
          <w:b/>
        </w:rPr>
        <w:t xml:space="preserve">Develop Hyper-Local Packages:</w:t>
      </w:r>
      <w:r>
        <w:t xml:space="preserve"> </w:t>
      </w:r>
      <w:r>
        <w:t xml:space="preserve">Create "Chicago Neighborhood Storytelling" collections for Lincoln Park, Pilsen, and Hyde Park segments</w:t>
      </w:r>
    </w:p>
    <w:p>
      <w:pPr>
        <w:numPr>
          <w:ilvl w:val="0"/>
          <w:numId w:val="1005"/>
        </w:numPr>
        <w:pStyle w:val="Compact"/>
      </w:pPr>
      <w:r>
        <w:rPr>
          <w:bCs/>
          <w:b/>
        </w:rPr>
        <w:t xml:space="preserve">Technology Investment:</w:t>
      </w:r>
      <w:r>
        <w:t xml:space="preserve"> </w:t>
      </w:r>
      <w:r>
        <w:t xml:space="preserve">Allocate $15K to VR photo technology to capture Chicago's iconic buildings in 360° for real estate clients</w:t>
      </w:r>
    </w:p>
    <w:p>
      <w:pPr>
        <w:pStyle w:val="FirstParagraph"/>
      </w:pPr>
      <w:r>
        <w:t xml:space="preserve">As the premier Photographer serving United States Chicago, our data confirms that deep local market expertise directly correlates with sales performance. The ability to translate Chicago's unique cultural identity into compelling visual stories remains our most valuable differentiator in a saturated market.</w:t>
      </w:r>
    </w:p>
    <w:bookmarkEnd w:id="26"/>
    <w:bookmarkStart w:id="27" w:name="conclusion"/>
    <w:p>
      <w:pPr>
        <w:pStyle w:val="Heading2"/>
      </w:pPr>
      <w:r>
        <w:t xml:space="preserve">Conclusion</w:t>
      </w:r>
    </w:p>
    <w:p>
      <w:pPr>
        <w:pStyle w:val="FirstParagraph"/>
      </w:pPr>
      <w:r>
        <w:t xml:space="preserve">This Sales Report affirms that specialized focus on United States Chicago – from neighborhood-specific photography styles to understanding city-wide event calendars – is the cornerstone of profitable growth for professional Photographers. Our Q3 results demonstrate that mastering the Chicago market's nuances drives higher client satisfaction (4.8/5 avg rating), increased average transaction values, and sustainable competitive advantage. As we move into 2024, our strategic pivot toward hyper-localized storytelling will further cement our position as Chicago's most trusted Photographer business.</w:t>
      </w:r>
    </w:p>
    <w:p>
      <w:pPr>
        <w:pStyle w:val="BodyText"/>
      </w:pPr>
      <w:r>
        <w:rPr>
          <w:iCs/>
          <w:i/>
        </w:rPr>
        <w:t xml:space="preserve">Report Compiled By: [Your Name], Director of Operations | [Your Photographer Business Name]</w:t>
      </w:r>
    </w:p>
    <w:p>
      <w:pPr>
        <w:pStyle w:val="BodyText"/>
      </w:pPr>
      <w:r>
        <w:rPr>
          <w:iCs/>
          <w:i/>
        </w:rPr>
        <w:t xml:space="preserve">Date: October 15, 2023 | Chicago, Illinois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Chicago Market Analysis</dc:title>
  <dc:creator/>
  <dc:language>en</dc:language>
  <cp:keywords/>
  <dcterms:created xsi:type="dcterms:W3CDTF">2026-07-24T12:34:49Z</dcterms:created>
  <dcterms:modified xsi:type="dcterms:W3CDTF">2026-07-24T12:34:49Z</dcterms:modified>
</cp:coreProperties>
</file>

<file path=docProps/custom.xml><?xml version="1.0" encoding="utf-8"?>
<Properties xmlns="http://schemas.openxmlformats.org/officeDocument/2006/custom-properties" xmlns:vt="http://schemas.openxmlformats.org/officeDocument/2006/docPropsVTypes"/>
</file>