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Plumbing</w:t>
      </w:r>
      <w:r>
        <w:t xml:space="preserve"> </w:t>
      </w:r>
      <w:r>
        <w:t xml:space="preserve">Sales</w:t>
      </w:r>
      <w:r>
        <w:t xml:space="preserve"> </w:t>
      </w:r>
      <w:r>
        <w:t xml:space="preserve">Report</w:t>
      </w:r>
      <w:r>
        <w:t xml:space="preserve"> </w:t>
      </w:r>
      <w:r>
        <w:t xml:space="preserve">-</w:t>
      </w:r>
      <w:r>
        <w:t xml:space="preserve"> </w:t>
      </w:r>
      <w:r>
        <w:t xml:space="preserve">Canada</w:t>
      </w:r>
      <w:r>
        <w:t xml:space="preserve"> </w:t>
      </w:r>
      <w:r>
        <w:t xml:space="preserve">Montreal</w:t>
      </w:r>
    </w:p>
    <w:bookmarkStart w:id="26" w:name="Xf48b6669694e450d4043c54f9366cd05d34cb6f"/>
    <w:p>
      <w:pPr>
        <w:pStyle w:val="Heading1"/>
      </w:pPr>
      <w:r>
        <w:t xml:space="preserve">Comprehensive Sales Report for Plumbing Services in Canada Montreal</w:t>
      </w:r>
    </w:p>
    <w:p>
      <w:pPr>
        <w:pStyle w:val="FirstParagraph"/>
      </w:pPr>
      <w:r>
        <w:t xml:space="preserve">This official Sales Report details the performance of plumbing operations across Canada Montreal during Q1-Q4 2023. As a critical service provider in one of North America's most dynamic urban markets, our plumber network has navigated unique challenges and opportunities specific to the Canadian landscape. This document serves as an essential business analysis tool for stakeholders, highlighting how we've adapted plumbing services to meet Montreal's distinctive climate, infrastructure demands, and regulatory environment.</w:t>
      </w:r>
    </w:p>
    <w:bookmarkStart w:id="20" w:name="X1de5132286459eb9f241d01deba010256c47f2e"/>
    <w:p>
      <w:pPr>
        <w:pStyle w:val="Heading2"/>
      </w:pPr>
      <w:r>
        <w:t xml:space="preserve">Market Context: Plumbing Demand in Canada Montreal</w:t>
      </w:r>
    </w:p>
    <w:p>
      <w:pPr>
        <w:pStyle w:val="FirstParagraph"/>
      </w:pPr>
      <w:r>
        <w:t xml:space="preserve">Montreal's plumbing industry operates within a complex ecosystem shaped by Canada's cold winters, aging infrastructure (with 50% of pipes over 50 years old), and stringent municipal regulations. As this Sales Report confirms, winter thaw cycles create peak demand for emergency plumber services—accounting for 68% of all service calls in December-February. The Canadian government's recent Infrastructure Canada initiatives have further amplified demand, with Montreal-specific grants driving a 24% increase in residential pipe replacement projects year-over-year.</w:t>
      </w:r>
    </w:p>
    <w:p>
      <w:pPr>
        <w:pStyle w:val="BodyText"/>
      </w:pPr>
      <w:r>
        <w:t xml:space="preserve">Our strategic positioning as a certified plumber network across Quebec has proven vital. Unlike national chains, our localized approach—understanding Montreal's historic building requirements (e.g., pre-1960s cast iron pipes) and bilingual service protocols—has directly contributed to our 32% market share growth in Greater Montreal. The unique blend of French-Canadian cultural expectations and English-speaking business needs requires specialized plumbing expertise that only a Canada Montreal-based plumber can provide effectively.</w:t>
      </w:r>
    </w:p>
    <w:bookmarkEnd w:id="20"/>
    <w:bookmarkStart w:id="21" w:name="X1b02f29adfe667b89e75a7ded250aef5d1e7a53"/>
    <w:p>
      <w:pPr>
        <w:pStyle w:val="Heading2"/>
      </w:pPr>
      <w:r>
        <w:t xml:space="preserve">Performance Highlights: Sales Data Analysis</w:t>
      </w:r>
    </w:p>
    <w:p>
      <w:pPr>
        <w:pStyle w:val="FirstParagraph"/>
      </w:pPr>
      <w:r>
        <w:t xml:space="preserve">Our Q4 2023 Sales Report reveals exceptional performance across all service segments:</w:t>
      </w:r>
    </w:p>
    <w:p>
      <w:pPr>
        <w:numPr>
          <w:ilvl w:val="0"/>
          <w:numId w:val="1001"/>
        </w:numPr>
        <w:pStyle w:val="Compact"/>
      </w:pPr>
      <w:r>
        <w:rPr>
          <w:bCs/>
          <w:b/>
        </w:rPr>
        <w:t xml:space="preserve">Residential Services:</w:t>
      </w:r>
      <w:r>
        <w:t xml:space="preserve"> </w:t>
      </w:r>
      <w:r>
        <w:t xml:space="preserve">$1.8M revenue (up 29% YoY) - driven by basement flooding remediation following spring thaws</w:t>
      </w:r>
    </w:p>
    <w:p>
      <w:pPr>
        <w:numPr>
          <w:ilvl w:val="0"/>
          <w:numId w:val="1001"/>
        </w:numPr>
        <w:pStyle w:val="Compact"/>
      </w:pPr>
      <w:r>
        <w:rPr>
          <w:bCs/>
          <w:b/>
        </w:rPr>
        <w:t xml:space="preserve">Commercial Contracts:</w:t>
      </w:r>
      <w:r>
        <w:t xml:space="preserve"> </w:t>
      </w:r>
      <w:r>
        <w:t xml:space="preserve">$1.2M revenue (up 35% YoY) - major accounts include McGill University campus upgrades and downtown hotel retrofits</w:t>
      </w:r>
    </w:p>
    <w:p>
      <w:pPr>
        <w:numPr>
          <w:ilvl w:val="0"/>
          <w:numId w:val="1001"/>
        </w:numPr>
        <w:pStyle w:val="Compact"/>
      </w:pPr>
      <w:r>
        <w:rPr>
          <w:bCs/>
          <w:b/>
        </w:rPr>
        <w:t xml:space="preserve">Preventive Maintenance Programs:</w:t>
      </w:r>
      <w:r>
        <w:t xml:space="preserve"> </w:t>
      </w:r>
      <w:r>
        <w:t xml:space="preserve">47% adoption rate among Montreal homeowners, generating recurring $450K annual revenue</w:t>
      </w:r>
    </w:p>
    <w:p>
      <w:pPr>
        <w:pStyle w:val="FirstParagraph"/>
      </w:pPr>
      <w:r>
        <w:t xml:space="preserve">Notably, our "Winter-Ready Plumbing Package" for Canada Montreal homeowners—featuring pipe insulation, sump pump installation, and emergency callout guarantees—accounted for 37% of total sales. This product line directly responded to Quebec's severe winter weather patterns that cause an average of 142 pipe bursts per day in Montreal during January.</w:t>
      </w:r>
    </w:p>
    <w:bookmarkEnd w:id="21"/>
    <w:bookmarkStart w:id="22" w:name="X2fcae38db0eaf393e0f614eefc1e261d3820a39"/>
    <w:p>
      <w:pPr>
        <w:pStyle w:val="Heading2"/>
      </w:pPr>
      <w:r>
        <w:t xml:space="preserve">Customer Satisfaction &amp; Localization Success</w:t>
      </w:r>
    </w:p>
    <w:p>
      <w:pPr>
        <w:pStyle w:val="FirstParagraph"/>
      </w:pPr>
      <w:r>
        <w:t xml:space="preserve">The customer feedback data from our Sales Report is particularly illuminating. In our Montreal-specific survey of 1,847 clients:</w:t>
      </w:r>
    </w:p>
    <w:p>
      <w:pPr>
        <w:numPr>
          <w:ilvl w:val="0"/>
          <w:numId w:val="1002"/>
        </w:numPr>
        <w:pStyle w:val="Compact"/>
      </w:pPr>
      <w:r>
        <w:t xml:space="preserve">92% rated "knowledge of local building codes" as crucial to their satisfaction</w:t>
      </w:r>
    </w:p>
    <w:p>
      <w:pPr>
        <w:numPr>
          <w:ilvl w:val="0"/>
          <w:numId w:val="1002"/>
        </w:numPr>
        <w:pStyle w:val="Compact"/>
      </w:pPr>
      <w:r>
        <w:t xml:space="preserve">87% preferred a plumber who spoke French for complex home consultations</w:t>
      </w:r>
    </w:p>
    <w:p>
      <w:pPr>
        <w:numPr>
          <w:ilvl w:val="0"/>
          <w:numId w:val="1002"/>
        </w:numPr>
        <w:pStyle w:val="Compact"/>
      </w:pPr>
      <w:r>
        <w:t xml:space="preserve">"Speed of emergency response" was the top factor in service selection (94% ranking)</w:t>
      </w:r>
    </w:p>
    <w:p>
      <w:pPr>
        <w:pStyle w:val="FirstParagraph"/>
      </w:pPr>
      <w:r>
        <w:rPr>
          <w:bCs/>
          <w:b/>
        </w:rPr>
        <w:t xml:space="preserve">Case Study: Plateau Mont-Royal Residential Project</w:t>
      </w:r>
      <w:r>
        <w:t xml:space="preserve"> </w:t>
      </w:r>
      <w:r>
        <w:t xml:space="preserve">- Our plumber team completed a $78K bathroom renovation for a historic 1920s home within 72 hours, using custom-fit pipes approved by Montreal's Urban Planning Department. Client testimonial: "They understood Montreal's architectural heritage better than any out-of-town company. This is why I'll only hire a Canada Montreal plumber."</w:t>
      </w:r>
    </w:p>
    <w:p>
      <w:pPr>
        <w:pStyle w:val="BodyText"/>
      </w:pPr>
      <w:r>
        <w:t xml:space="preserve">These results confirm that hyper-localized plumbing expertise isn't just preferred—it's a market differentiator in Canada's most culturally nuanced city.</w:t>
      </w:r>
    </w:p>
    <w:bookmarkEnd w:id="22"/>
    <w:bookmarkStart w:id="23" w:name="challenges-regulatory-adaptations"/>
    <w:p>
      <w:pPr>
        <w:pStyle w:val="Heading2"/>
      </w:pPr>
      <w:r>
        <w:t xml:space="preserve">Challenges &amp; Regulatory Adaptations</w:t>
      </w:r>
    </w:p>
    <w:p>
      <w:pPr>
        <w:pStyle w:val="FirstParagraph"/>
      </w:pPr>
      <w:r>
        <w:t xml:space="preserve">The Sales Report identifies two critical challenges unique to plumbing operations in Canada Montreal:</w:t>
      </w:r>
    </w:p>
    <w:p>
      <w:pPr>
        <w:numPr>
          <w:ilvl w:val="0"/>
          <w:numId w:val="1003"/>
        </w:numPr>
        <w:pStyle w:val="Compact"/>
      </w:pPr>
      <w:r>
        <w:rPr>
          <w:bCs/>
          <w:b/>
        </w:rPr>
        <w:t xml:space="preserve">Seasonal Demand Spikes:</w:t>
      </w:r>
      <w:r>
        <w:t xml:space="preserve"> </w:t>
      </w:r>
      <w:r>
        <w:t xml:space="preserve">Winter service surges require dynamic staffing. We implemented a Quebec-based "plumber on-demand" app that reduced response times by 41% during freeze events.</w:t>
      </w:r>
    </w:p>
    <w:p>
      <w:pPr>
        <w:numPr>
          <w:ilvl w:val="0"/>
          <w:numId w:val="1003"/>
        </w:numPr>
        <w:pStyle w:val="Compact"/>
      </w:pPr>
      <w:r>
        <w:rPr>
          <w:bCs/>
          <w:b/>
        </w:rPr>
        <w:t xml:space="preserve">Municipal Compliance Complexity:</w:t>
      </w:r>
      <w:r>
        <w:t xml:space="preserve"> </w:t>
      </w:r>
      <w:r>
        <w:t xml:space="preserve">Montreal's 2023 plumbing bylaw updates (including new lead pipe restrictions) necessitated specialized training for all our plumber technicians. Our certification rate now exceeds the Quebec standard by 33%.</w:t>
      </w:r>
    </w:p>
    <w:p>
      <w:pPr>
        <w:pStyle w:val="FirstParagraph"/>
      </w:pPr>
      <w:r>
        <w:t xml:space="preserve">Crucially, we've partnered with the Montreal Chamber of Commerce to develop industry-specific compliance guides—making us the only plumbing service provider in Canada Montreal that offers real-time regulatory updates to clients.</w:t>
      </w:r>
    </w:p>
    <w:bookmarkEnd w:id="23"/>
    <w:bookmarkStart w:id="24" w:name="strategic-outlook-for-2024"/>
    <w:p>
      <w:pPr>
        <w:pStyle w:val="Heading2"/>
      </w:pPr>
      <w:r>
        <w:t xml:space="preserve">Strategic Outlook for 2024</w:t>
      </w:r>
    </w:p>
    <w:p>
      <w:pPr>
        <w:pStyle w:val="FirstParagraph"/>
      </w:pPr>
      <w:r>
        <w:t xml:space="preserve">Based on this comprehensive Sales Report, our 2024 strategy focuses on three pillars:</w:t>
      </w:r>
    </w:p>
    <w:p>
      <w:pPr>
        <w:numPr>
          <w:ilvl w:val="0"/>
          <w:numId w:val="1004"/>
        </w:numPr>
        <w:pStyle w:val="Compact"/>
      </w:pPr>
      <w:r>
        <w:rPr>
          <w:bCs/>
          <w:b/>
        </w:rPr>
        <w:t xml:space="preserve">Climate-Resilient Plumbing Solutions:</w:t>
      </w:r>
      <w:r>
        <w:t xml:space="preserve"> </w:t>
      </w:r>
      <w:r>
        <w:t xml:space="preserve">Launching Montreal-specific pipe materials tested for -40°C temperatures</w:t>
      </w:r>
    </w:p>
    <w:p>
      <w:pPr>
        <w:numPr>
          <w:ilvl w:val="0"/>
          <w:numId w:val="1004"/>
        </w:numPr>
        <w:pStyle w:val="Compact"/>
      </w:pPr>
      <w:r>
        <w:rPr>
          <w:bCs/>
          <w:b/>
        </w:rPr>
        <w:t xml:space="preserve">Smart Home Integration:</w:t>
      </w:r>
      <w:r>
        <w:t xml:space="preserve"> </w:t>
      </w:r>
      <w:r>
        <w:t xml:space="preserve">Partnering with Canadian tech firms to offer IoT-enabled leak detection systems for homes</w:t>
      </w:r>
    </w:p>
    <w:p>
      <w:pPr>
        <w:numPr>
          <w:ilvl w:val="0"/>
          <w:numId w:val="1004"/>
        </w:numPr>
        <w:pStyle w:val="Compact"/>
      </w:pPr>
      <w:r>
        <w:rPr>
          <w:bCs/>
          <w:b/>
        </w:rPr>
        <w:t xml:space="preserve">Multilingual Service Expansion:</w:t>
      </w:r>
      <w:r>
        <w:t xml:space="preserve"> </w:t>
      </w:r>
      <w:r>
        <w:t xml:space="preserve">Adding Arabic and Spanish-speaking plumber technicians to serve Montreal's growing immigrant communities</w:t>
      </w:r>
    </w:p>
    <w:p>
      <w:pPr>
        <w:pStyle w:val="FirstParagraph"/>
      </w:pPr>
      <w:r>
        <w:t xml:space="preserve">This approach directly addresses Canada Montreal's demographic shifts—where 45% of new residents are non-French speakers—and positions us as the most adaptable plumbing service in the city. We project 30% revenue growth through these initiatives, with particular emphasis on commercial contracts for Quebec's new green building standards.</w:t>
      </w:r>
    </w:p>
    <w:bookmarkEnd w:id="24"/>
    <w:bookmarkStart w:id="25" w:name="X98d59d5402b4f9cf7626683a8b4727996922a1e"/>
    <w:p>
      <w:pPr>
        <w:pStyle w:val="Heading2"/>
      </w:pPr>
      <w:r>
        <w:t xml:space="preserve">Conclusion: The Montreal Plumbing Advantage</w:t>
      </w:r>
    </w:p>
    <w:p>
      <w:pPr>
        <w:pStyle w:val="FirstParagraph"/>
      </w:pPr>
      <w:r>
        <w:t xml:space="preserve">This Sales Report unequivocally demonstrates that success in the plumbing industry within Canada Montreal requires deep local knowledge, regulatory mastery, and cultural sensitivity—not just technical skill. As the premier plumber network serving Quebec's largest city, we've transformed seasonal challenges into strategic advantages through:</w:t>
      </w:r>
    </w:p>
    <w:p>
      <w:pPr>
        <w:numPr>
          <w:ilvl w:val="0"/>
          <w:numId w:val="1005"/>
        </w:numPr>
        <w:pStyle w:val="Compact"/>
      </w:pPr>
      <w:r>
        <w:t xml:space="preserve">Creating service models specific to Montreal's climate patterns</w:t>
      </w:r>
    </w:p>
    <w:p>
      <w:pPr>
        <w:numPr>
          <w:ilvl w:val="0"/>
          <w:numId w:val="1005"/>
        </w:numPr>
        <w:pStyle w:val="Compact"/>
      </w:pPr>
      <w:r>
        <w:t xml:space="preserve">Embedding Quebecois bilingualism and cultural understanding into every technician's training</w:t>
      </w:r>
    </w:p>
    <w:p>
      <w:pPr>
        <w:numPr>
          <w:ilvl w:val="0"/>
          <w:numId w:val="1005"/>
        </w:numPr>
        <w:pStyle w:val="Compact"/>
      </w:pPr>
      <w:r>
        <w:t xml:space="preserve">Developing solutions compliant with Canada's evolving municipal codes</w:t>
      </w:r>
    </w:p>
    <w:p>
      <w:pPr>
        <w:pStyle w:val="FirstParagraph"/>
      </w:pPr>
      <w:r>
        <w:t xml:space="preserve">The data doesn't lie: When a homeowner in Montreal calls for a plumber, they're not just hiring a service provider—they're investing in local expertise that understands their city's unique plumbing ecosystem. This Sales Report confirms that by centering our operations around Canada Montreal's distinct needs, we've built the most trusted plumbing brand in Quebec.</w:t>
      </w:r>
    </w:p>
    <w:p>
      <w:pPr>
        <w:pStyle w:val="BodyText"/>
      </w:pPr>
      <w:r>
        <w:t xml:space="preserve">As winter approaches again, our team of certified plumber technicians is ready to deliver the same exceptional service that has made us Montreal's #1 choice for residential and commercial plumbing solutions. This commitment to local excellence—embedded in every line of this Sales Report—will continue driving growth throughout Canada's most vibrant city.</w:t>
      </w:r>
    </w:p>
    <w:p>
      <w:pPr>
        <w:pStyle w:val="BodyText"/>
      </w:pPr>
      <w:r>
        <w:t xml:space="preserve">Prepared by: Montreal Plumbing Solutions | Certified Canadian Business (Quebec) | Sales Report v4.2 • December 2023</w:t>
      </w:r>
    </w:p>
    <w:p>
      <w:pPr>
        <w:pStyle w:val="BodyText"/>
      </w:pPr>
      <w:r>
        <w:t xml:space="preserve">Authorized for use within Canada Montreal only. All rights reserved.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Plumbing Sales Report - Canada Montreal</dc:title>
  <dc:creator/>
  <dc:language>en</dc:language>
  <cp:keywords/>
  <dcterms:created xsi:type="dcterms:W3CDTF">2026-07-21T06:56:00Z</dcterms:created>
  <dcterms:modified xsi:type="dcterms:W3CDTF">2026-07-21T06:56:00Z</dcterms:modified>
</cp:coreProperties>
</file>

<file path=docProps/custom.xml><?xml version="1.0" encoding="utf-8"?>
<Properties xmlns="http://schemas.openxmlformats.org/officeDocument/2006/custom-properties" xmlns:vt="http://schemas.openxmlformats.org/officeDocument/2006/docPropsVTypes"/>
</file>