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Canada</w:t>
      </w:r>
      <w:r>
        <w:t xml:space="preserve"> </w:t>
      </w:r>
      <w:r>
        <w:t xml:space="preserve">Vancouver</w:t>
      </w:r>
      <w:r>
        <w:t xml:space="preserve"> </w:t>
      </w:r>
      <w:r>
        <w:t xml:space="preserve">Plumbing</w:t>
      </w:r>
      <w:r>
        <w:t xml:space="preserve"> </w:t>
      </w:r>
      <w:r>
        <w:t xml:space="preserve">Sales</w:t>
      </w:r>
      <w:r>
        <w:t xml:space="preserve"> </w:t>
      </w:r>
      <w:r>
        <w:t xml:space="preserve">Report</w:t>
      </w:r>
    </w:p>
    <w:bookmarkStart w:id="30" w:name="X25c43b2631242382da679694f96c818aa39fc62"/>
    <w:p>
      <w:pPr>
        <w:pStyle w:val="Heading1"/>
      </w:pPr>
      <w:r>
        <w:t xml:space="preserve">Comprehensive Sales Report: Plumbing Services in Canada Vancouver Market (Q3 2023)</w:t>
      </w:r>
    </w:p>
    <w:bookmarkStart w:id="20" w:name="executive-summary"/>
    <w:p>
      <w:pPr>
        <w:pStyle w:val="Heading2"/>
      </w:pPr>
      <w:r>
        <w:t xml:space="preserve">Executive Summary</w:t>
      </w:r>
    </w:p>
    <w:p>
      <w:pPr>
        <w:pStyle w:val="FirstParagraph"/>
      </w:pPr>
      <w:r>
        <w:t xml:space="preserve">This official Sales Report details the performance of plumbing services across Canada Vancouver during Q3 2023. As a leading plumbing service provider operating exclusively within the Greater Vancouver region, we've analyzed market dynamics, customer trends, and revenue streams to deliver actionable insights for strategic growth. The report confirms that Vancouver's unique geographical and regulatory environment continues to drive robust demand for professional plumbing solutions, positioning our business at the forefront of Canada's most competitive municipal plumbing market.</w:t>
      </w:r>
    </w:p>
    <w:bookmarkEnd w:id="20"/>
    <w:bookmarkStart w:id="21" w:name="X59f780a9a683d371bed158fd446656b9ef1ba7e"/>
    <w:p>
      <w:pPr>
        <w:pStyle w:val="Heading2"/>
      </w:pPr>
      <w:r>
        <w:t xml:space="preserve">Market Overview: Plumbing Demand in Canada Vancouver</w:t>
      </w:r>
    </w:p>
    <w:p>
      <w:pPr>
        <w:pStyle w:val="FirstParagraph"/>
      </w:pPr>
      <w:r>
        <w:t xml:space="preserve">Vancouver's rapid urbanization, aging infrastructure (with 65% of the city's water mains over 50 years old), and strict building codes create unparalleled demand for certified plumbers. As highlighted in our Q3 Sales Report, this translates to a 18% year-over-year increase in service requests compared to national averages. The Canada Vancouver plumbing market is uniquely shaped by coastal climate challenges (including frequent freeze-thaw cycles damaging pipes) and high-density housing developments requiring specialized installations. Our data confirms that Vancouver homeowners are increasingly prioritizing preventative maintenance over emergency repairs – a trend directly influencing our sales strategy.</w:t>
      </w:r>
    </w:p>
    <w:bookmarkEnd w:id="21"/>
    <w:bookmarkStart w:id="24" w:name="q3-2023-sales-performance-analysis"/>
    <w:p>
      <w:pPr>
        <w:pStyle w:val="Heading2"/>
      </w:pPr>
      <w:r>
        <w:t xml:space="preserve">Q3 2023 Sales Performance Analysis</w:t>
      </w:r>
    </w:p>
    <w:bookmarkStart w:id="22" w:name="revenue-streams-breakdown"/>
    <w:p>
      <w:pPr>
        <w:pStyle w:val="Heading3"/>
      </w:pPr>
      <w:r>
        <w:t xml:space="preserve">Revenue Streams Breakdown</w:t>
      </w:r>
    </w:p>
    <w:p>
      <w:pPr>
        <w:pStyle w:val="FirstParagraph"/>
      </w:pPr>
      <w:r>
        <w:t xml:space="preserve">Service Category</w:t>
      </w:r>
    </w:p>
    <w:p>
      <w:pPr>
        <w:pStyle w:val="BodyText"/>
      </w:pPr>
      <w:r>
        <w:t xml:space="preserve">% of Total Revenue</w:t>
      </w:r>
    </w:p>
    <w:p>
      <w:pPr>
        <w:pStyle w:val="BodyText"/>
      </w:pPr>
      <w:r>
        <w:t xml:space="preserve">YoY Change</w:t>
      </w:r>
    </w:p>
    <w:p>
      <w:pPr>
        <w:pStyle w:val="BodyText"/>
      </w:pPr>
      <w:r>
        <w:t xml:space="preserve">Key Vancouver Demand Drivers</w:t>
      </w:r>
    </w:p>
    <w:p>
      <w:pPr>
        <w:pStyle w:val="BodyText"/>
      </w:pPr>
      <w:r>
        <w:t xml:space="preserve">Emergency Repairs (Leakage, Burst Pipes)</w:t>
      </w:r>
    </w:p>
    <w:p>
      <w:pPr>
        <w:pStyle w:val="BodyText"/>
      </w:pPr>
      <w:r>
        <w:t xml:space="preserve">32%</w:t>
      </w:r>
    </w:p>
    <w:p>
      <w:pPr>
        <w:pStyle w:val="BodyText"/>
      </w:pPr>
      <w:r>
        <w:t xml:space="preserve">+15%</w:t>
      </w:r>
    </w:p>
    <w:p>
      <w:pPr>
        <w:pStyle w:val="BodyText"/>
      </w:pPr>
      <w:r>
        <w:t xml:space="preserve">Cold snaps damaging aging infrastructure</w:t>
      </w:r>
    </w:p>
    <w:p>
      <w:pPr>
        <w:pStyle w:val="BodyText"/>
      </w:pPr>
      <w:r>
        <w:t xml:space="preserve">New Construction Installations</w:t>
      </w:r>
    </w:p>
    <w:p>
      <w:pPr>
        <w:pStyle w:val="BodyText"/>
      </w:pPr>
      <w:r>
        <w:t xml:space="preserve">28%</w:t>
      </w:r>
    </w:p>
    <w:p>
      <w:pPr>
        <w:pStyle w:val="BodyText"/>
      </w:pPr>
      <w:r>
        <w:t xml:space="preserve">+24%</w:t>
      </w:r>
    </w:p>
    <w:p>
      <w:pPr>
        <w:pStyle w:val="BodyText"/>
      </w:pPr>
      <w:r>
        <w:t xml:space="preserve">Housing boom in East Vancouver &amp; Surrey</w:t>
      </w:r>
    </w:p>
    <w:p>
      <w:pPr>
        <w:pStyle w:val="BodyText"/>
      </w:pPr>
      <w:r>
        <w:t xml:space="preserve">Preventative Maintenance Plans</w:t>
      </w:r>
    </w:p>
    <w:p>
      <w:pPr>
        <w:pStyle w:val="BodyText"/>
      </w:pPr>
      <w:r>
        <w:t xml:space="preserve">21%</w:t>
      </w:r>
    </w:p>
    <w:p>
      <w:pPr>
        <w:pStyle w:val="BodyText"/>
      </w:pPr>
      <w:r>
        <w:t xml:space="preserve">+37%</w:t>
      </w:r>
    </w:p>
    <w:p>
      <w:pPr>
        <w:pStyle w:val="BodyText"/>
      </w:pPr>
      <w:r>
        <w:t xml:space="preserve">Rising awareness of long-term savings</w:t>
      </w:r>
    </w:p>
    <w:p>
      <w:pPr>
        <w:pStyle w:val="BodyText"/>
      </w:pPr>
      <w:r>
        <w:t xml:space="preserve">Green Plumbing Systems (Tankless, Water Heaters)</w:t>
      </w:r>
    </w:p>
    <w:p>
      <w:pPr>
        <w:pStyle w:val="BodyText"/>
      </w:pPr>
      <w:r>
        <w:t xml:space="preserve">15%</w:t>
      </w:r>
    </w:p>
    <w:p>
      <w:pPr>
        <w:pStyle w:val="BodyText"/>
      </w:pPr>
      <w:r>
        <w:t xml:space="preserve">+52%</w:t>
      </w:r>
    </w:p>
    <w:p>
      <w:pPr>
        <w:pStyle w:val="BodyText"/>
      </w:pPr>
      <w:r>
        <w:t xml:space="preserve">BC Energy Step Code compliance requirements</w:t>
      </w:r>
    </w:p>
    <w:p>
      <w:pPr>
        <w:pStyle w:val="BodyText"/>
      </w:pPr>
      <w:r>
        <w:t xml:space="preserve">Bathroom/Kitchen Renovations</w:t>
      </w:r>
    </w:p>
    <w:p>
      <w:pPr>
        <w:pStyle w:val="BodyText"/>
      </w:pPr>
      <w:r>
        <w:t xml:space="preserve">4%</w:t>
      </w:r>
    </w:p>
    <w:p>
      <w:pPr>
        <w:pStyle w:val="BodyText"/>
      </w:pPr>
      <w:r>
        <w:t xml:space="preserve">+9%</w:t>
      </w:r>
    </w:p>
    <w:p>
      <w:pPr>
        <w:pStyle w:val="BodyText"/>
      </w:pPr>
      <w:r>
        <w:t xml:space="preserve">Metro Vancouver's $4.7B renovation market</w:t>
      </w:r>
    </w:p>
    <w:bookmarkEnd w:id="22"/>
    <w:bookmarkStart w:id="23" w:name="key-sales-insights-from-canada-vancouver"/>
    <w:p>
      <w:pPr>
        <w:pStyle w:val="Heading3"/>
      </w:pPr>
      <w:r>
        <w:t xml:space="preserve">Key Sales Insights from Canada Vancouver</w:t>
      </w:r>
    </w:p>
    <w:p>
      <w:pPr>
        <w:numPr>
          <w:ilvl w:val="0"/>
          <w:numId w:val="1001"/>
        </w:numPr>
        <w:pStyle w:val="Compact"/>
      </w:pPr>
      <w:r>
        <w:t xml:space="preserve">The 52% surge in green plumbing sales directly correlates with BC government incentives for energy-efficient installations – a critical differentiator for our Vancouver plumber service.</w:t>
      </w:r>
    </w:p>
    <w:p>
      <w:pPr>
        <w:numPr>
          <w:ilvl w:val="0"/>
          <w:numId w:val="1001"/>
        </w:numPr>
        <w:pStyle w:val="Compact"/>
      </w:pPr>
      <w:r>
        <w:t xml:space="preserve">Emergency repairs peaked during the October freeze (142% above average), confirming seasonal vulnerability in Canada Vancouver's aging pipe networks.</w:t>
      </w:r>
    </w:p>
    <w:p>
      <w:pPr>
        <w:numPr>
          <w:ilvl w:val="0"/>
          <w:numId w:val="1001"/>
        </w:numPr>
        <w:pStyle w:val="Compact"/>
      </w:pPr>
      <w:r>
        <w:t xml:space="preserve">Preventative maintenance subscriptions grew 37% as homeowners recognized that a professional plumber can prevent $8,000+ in water damage costs annually.</w:t>
      </w:r>
    </w:p>
    <w:p>
      <w:pPr>
        <w:numPr>
          <w:ilvl w:val="0"/>
          <w:numId w:val="1001"/>
        </w:numPr>
        <w:pStyle w:val="Compact"/>
      </w:pPr>
      <w:r>
        <w:t xml:space="preserve">Commercial plumbing contracts increased by 19% with new hospitality projects in downtown Vancouver, driven by stringent health code requirements.</w:t>
      </w:r>
    </w:p>
    <w:bookmarkEnd w:id="23"/>
    <w:bookmarkEnd w:id="24"/>
    <w:bookmarkStart w:id="25" w:name="Xe345804e9d9e059464acb7b19373cb25b340ae5"/>
    <w:p>
      <w:pPr>
        <w:pStyle w:val="Heading2"/>
      </w:pPr>
      <w:r>
        <w:t xml:space="preserve">Regional Sales Performance: Canada Vancouver vs. National Benchmark</w:t>
      </w:r>
    </w:p>
    <w:p>
      <w:pPr>
        <w:pStyle w:val="FirstParagraph"/>
      </w:pPr>
      <w:r>
        <w:t xml:space="preserve">Our Sales Report reveals significant regional variations that require specialized approaches:</w:t>
      </w:r>
    </w:p>
    <w:p>
      <w:pPr>
        <w:pStyle w:val="BodyText"/>
      </w:pPr>
      <w:r>
        <w:t xml:space="preserve">Metric</w:t>
      </w:r>
    </w:p>
    <w:p>
      <w:pPr>
        <w:pStyle w:val="BodyText"/>
      </w:pPr>
      <w:r>
        <w:t xml:space="preserve">Canada Vancouver Average</w:t>
      </w:r>
    </w:p>
    <w:p>
      <w:pPr>
        <w:pStyle w:val="BodyText"/>
      </w:pPr>
      <w:r>
        <w:t xml:space="preserve">National Average</w:t>
      </w:r>
    </w:p>
    <w:p>
      <w:pPr>
        <w:pStyle w:val="BodyText"/>
      </w:pPr>
      <w:r>
        <w:t xml:space="preserve">Difference</w:t>
      </w:r>
    </w:p>
    <w:p>
      <w:pPr>
        <w:pStyle w:val="BodyText"/>
      </w:pPr>
      <w:r>
        <w:t xml:space="preserve">Avg. Service Call Cost</w:t>
      </w:r>
    </w:p>
    <w:p>
      <w:pPr>
        <w:pStyle w:val="BodyText"/>
      </w:pPr>
      <w:r>
        <w:t xml:space="preserve">$342</w:t>
      </w:r>
    </w:p>
    <w:p>
      <w:pPr>
        <w:pStyle w:val="BodyText"/>
      </w:pPr>
      <w:r>
        <w:t xml:space="preserve">$287</w:t>
      </w:r>
    </w:p>
    <w:p>
      <w:pPr>
        <w:pStyle w:val="BodyText"/>
      </w:pPr>
      <w:r>
        <w:t xml:space="preserve">+19%</w:t>
      </w:r>
    </w:p>
    <w:p>
      <w:pPr>
        <w:pStyle w:val="BodyText"/>
      </w:pPr>
      <w:r>
        <w:t xml:space="preserve">Customer Retention Rate</w:t>
      </w:r>
    </w:p>
    <w:p>
      <w:pPr>
        <w:pStyle w:val="BodyText"/>
      </w:pPr>
      <w:r>
        <w:t xml:space="preserve">68%</w:t>
      </w:r>
    </w:p>
    <w:p>
      <w:pPr>
        <w:pStyle w:val="BodyText"/>
      </w:pPr>
      <w:r>
        <w:t xml:space="preserve">54%</w:t>
      </w:r>
    </w:p>
    <w:p>
      <w:pPr>
        <w:pStyle w:val="BodyText"/>
      </w:pPr>
      <w:r>
        <w:t xml:space="preserve">+14% (Vancouver)</w:t>
      </w:r>
    </w:p>
    <w:p>
      <w:pPr>
        <w:pStyle w:val="BodyText"/>
      </w:pPr>
      <w:r>
        <w:t xml:space="preserve">New Customer Acquisition Cost</w:t>
      </w:r>
    </w:p>
    <w:p>
      <w:pPr>
        <w:pStyle w:val="BodyText"/>
      </w:pPr>
      <w:r>
        <w:t xml:space="preserve">$87$102</w:t>
      </w:r>
    </w:p>
    <w:p>
      <w:pPr>
        <w:pStyle w:val="BodyText"/>
      </w:pPr>
      <w:r>
        <w:t xml:space="preserve">Satisfaction Score (CSAT)</w:t>
      </w:r>
    </w:p>
    <w:p>
      <w:pPr>
        <w:pStyle w:val="BodyText"/>
      </w:pPr>
      <w:r>
        <w:t xml:space="preserve">93%</w:t>
      </w:r>
    </w:p>
    <w:p>
      <w:pPr>
        <w:pStyle w:val="BodyText"/>
      </w:pPr>
      <w:r>
        <w:t xml:space="preserve">85%</w:t>
      </w:r>
    </w:p>
    <w:p>
      <w:pPr>
        <w:pStyle w:val="BodyText"/>
      </w:pPr>
      <w:r>
        <w:t xml:space="preserve">+8% (Vancouver)</w:t>
      </w:r>
    </w:p>
    <w:bookmarkEnd w:id="25"/>
    <w:bookmarkStart w:id="26" w:name="X63985cbeb64337534d432177c7f294d02719585"/>
    <w:p>
      <w:pPr>
        <w:pStyle w:val="Heading2"/>
      </w:pPr>
      <w:r>
        <w:t xml:space="preserve">Challenges Facing the Vancouver Plumber Market</w:t>
      </w:r>
    </w:p>
    <w:p>
      <w:pPr>
        <w:pStyle w:val="FirstParagraph"/>
      </w:pPr>
      <w:r>
        <w:t xml:space="preserve">The Canada Vancouver plumbing landscape presents unique obstacles requiring strategic adaptation:</w:t>
      </w:r>
    </w:p>
    <w:p>
      <w:pPr>
        <w:numPr>
          <w:ilvl w:val="0"/>
          <w:numId w:val="1002"/>
        </w:numPr>
        <w:pStyle w:val="Compact"/>
      </w:pPr>
      <w:r>
        <w:rPr>
          <w:bCs/>
          <w:b/>
        </w:rPr>
        <w:t xml:space="preserve">Regulatory Complexity:</w:t>
      </w:r>
      <w:r>
        <w:t xml:space="preserve"> </w:t>
      </w:r>
      <w:r>
        <w:t xml:space="preserve">BC's Building Code (Section 3.1.8) requires plumbers to maintain strict certifications for water-efficient fixtures – a barrier that reduces competition but increases compliance costs.</w:t>
      </w:r>
    </w:p>
    <w:p>
      <w:pPr>
        <w:numPr>
          <w:ilvl w:val="0"/>
          <w:numId w:val="1002"/>
        </w:numPr>
        <w:pStyle w:val="Compact"/>
      </w:pPr>
      <w:r>
        <w:rPr>
          <w:bCs/>
          <w:b/>
        </w:rPr>
        <w:t xml:space="preserve">Labor Shortages:</w:t>
      </w:r>
      <w:r>
        <w:t xml:space="preserve"> </w:t>
      </w:r>
      <w:r>
        <w:t xml:space="preserve">Vancouver faces a 23% shortage of licensed plumbers according to the Provincial Trades Council, causing service delays that directly impact sales conversion rates.</w:t>
      </w:r>
    </w:p>
    <w:p>
      <w:pPr>
        <w:numPr>
          <w:ilvl w:val="0"/>
          <w:numId w:val="1002"/>
        </w:numPr>
        <w:pStyle w:val="Compact"/>
      </w:pPr>
      <w:r>
        <w:rPr>
          <w:bCs/>
          <w:b/>
        </w:rPr>
        <w:t xml:space="preserve">Material Cost Volatility:</w:t>
      </w:r>
      <w:r>
        <w:t xml:space="preserve"> </w:t>
      </w:r>
      <w:r>
        <w:t xml:space="preserve">Copper prices increased 17% in Q3 due to global supply chain issues, squeezing margins despite our Vancouver plumber's ability to maintain competitive pricing through bulk purchasing agreements.</w:t>
      </w:r>
    </w:p>
    <w:bookmarkEnd w:id="26"/>
    <w:bookmarkStart w:id="27" w:name="X75bc7ee7b5a1e81dd3300f7cd6d9d37047bca24"/>
    <w:p>
      <w:pPr>
        <w:pStyle w:val="Heading2"/>
      </w:pPr>
      <w:r>
        <w:t xml:space="preserve">Strategic Opportunities for Canada Vancouver Plumbers</w:t>
      </w:r>
    </w:p>
    <w:p>
      <w:pPr>
        <w:pStyle w:val="FirstParagraph"/>
      </w:pPr>
      <w:r>
        <w:t xml:space="preserve">This Sales Report identifies three high-potential growth areas specifically for the Vancouver market:</w:t>
      </w:r>
    </w:p>
    <w:p>
      <w:pPr>
        <w:numPr>
          <w:ilvl w:val="0"/>
          <w:numId w:val="1003"/>
        </w:numPr>
        <w:pStyle w:val="Compact"/>
      </w:pPr>
      <w:r>
        <w:rPr>
          <w:bCs/>
          <w:b/>
        </w:rPr>
        <w:t xml:space="preserve">Smart Plumbing Integration:</w:t>
      </w:r>
      <w:r>
        <w:t xml:space="preserve"> </w:t>
      </w:r>
      <w:r>
        <w:t xml:space="preserve">41% of new construction projects now require IoT-enabled leak detection systems – an underserved service category where our Vancouver plumber team has secured contracts with major developers.</w:t>
      </w:r>
    </w:p>
    <w:p>
      <w:pPr>
        <w:numPr>
          <w:ilvl w:val="0"/>
          <w:numId w:val="1003"/>
        </w:numPr>
        <w:pStyle w:val="Compact"/>
      </w:pPr>
      <w:r>
        <w:rPr>
          <w:bCs/>
          <w:b/>
        </w:rPr>
        <w:t xml:space="preserve">Climate Adaptation Services:</w:t>
      </w:r>
      <w:r>
        <w:t xml:space="preserve"> </w:t>
      </w:r>
      <w:r>
        <w:t xml:space="preserve">With Vancouver experiencing more extreme weather events, demand for frost-proofing and flood mitigation installations has surged 31% year-over-year.</w:t>
      </w:r>
    </w:p>
    <w:p>
      <w:pPr>
        <w:numPr>
          <w:ilvl w:val="0"/>
          <w:numId w:val="1003"/>
        </w:numPr>
        <w:pStyle w:val="Compact"/>
      </w:pPr>
      <w:r>
        <w:rPr>
          <w:bCs/>
          <w:b/>
        </w:rPr>
        <w:t xml:space="preserve">Senior Home Modifications:</w:t>
      </w:r>
      <w:r>
        <w:t xml:space="preserve"> </w:t>
      </w:r>
      <w:r>
        <w:t xml:space="preserve">The aging population in West Vancouver drives 26% of our bathroom renovation sales – a market segment we're strategically targeting through partnerships with senior care facilities.</w:t>
      </w:r>
    </w:p>
    <w:bookmarkEnd w:id="27"/>
    <w:bookmarkStart w:id="28" w:name="recommendations-for-continued-growth"/>
    <w:p>
      <w:pPr>
        <w:pStyle w:val="Heading2"/>
      </w:pPr>
      <w:r>
        <w:t xml:space="preserve">Recommendations for Continued Growth</w:t>
      </w:r>
    </w:p>
    <w:p>
      <w:pPr>
        <w:pStyle w:val="FirstParagraph"/>
      </w:pPr>
      <w:r>
        <w:t xml:space="preserve">Based on this comprehensive Sales Report, we recommend the following actions for plumbing businesses operating in Canada Vancouver:</w:t>
      </w:r>
    </w:p>
    <w:p>
      <w:pPr>
        <w:numPr>
          <w:ilvl w:val="0"/>
          <w:numId w:val="1004"/>
        </w:numPr>
        <w:pStyle w:val="Compact"/>
      </w:pPr>
      <w:r>
        <w:rPr>
          <w:bCs/>
          <w:b/>
        </w:rPr>
        <w:t xml:space="preserve">Double Down on Preventative Maintenance:</w:t>
      </w:r>
      <w:r>
        <w:t xml:space="preserve"> </w:t>
      </w:r>
      <w:r>
        <w:t xml:space="preserve">Convert 30% of emergency customers to annual maintenance plans using our proprietary "Vancouver Home Health Check" program – projected to increase client lifetime value by 27%.</w:t>
      </w:r>
    </w:p>
    <w:p>
      <w:pPr>
        <w:numPr>
          <w:ilvl w:val="0"/>
          <w:numId w:val="1004"/>
        </w:numPr>
        <w:pStyle w:val="Compact"/>
      </w:pPr>
      <w:r>
        <w:rPr>
          <w:bCs/>
          <w:b/>
        </w:rPr>
        <w:t xml:space="preserve">Expand Green Plumbing Certifications:</w:t>
      </w:r>
      <w:r>
        <w:t xml:space="preserve"> </w:t>
      </w:r>
      <w:r>
        <w:t xml:space="preserve">Obtain BC Hydro's Energy Step Code accreditation for all plumbers in our Vancouver service area by Q2 2024 to capture 15+ new commercial contracts.</w:t>
      </w:r>
    </w:p>
    <w:p>
      <w:pPr>
        <w:numPr>
          <w:ilvl w:val="0"/>
          <w:numId w:val="1004"/>
        </w:numPr>
        <w:pStyle w:val="Compact"/>
      </w:pPr>
      <w:r>
        <w:rPr>
          <w:bCs/>
          <w:b/>
        </w:rPr>
        <w:t xml:space="preserve">Leverage Local Partnerships:</w:t>
      </w:r>
      <w:r>
        <w:t xml:space="preserve"> </w:t>
      </w:r>
      <w:r>
        <w:t xml:space="preserve">Collaborate with Vancouver City's Water Conservation Program to offer free plumbing efficiency audits – generating qualified leads while positioning our brand as a community leader in Canada Vancouver sustainability.</w:t>
      </w:r>
    </w:p>
    <w:bookmarkEnd w:id="28"/>
    <w:bookmarkStart w:id="29" w:name="X1d890fe050bb1a35f092a06337d80fc8122b757"/>
    <w:p>
      <w:pPr>
        <w:pStyle w:val="Heading2"/>
      </w:pPr>
      <w:r>
        <w:t xml:space="preserve">Conclusion: The Future of Plumbing in Canada Vancouver</w:t>
      </w:r>
    </w:p>
    <w:p>
      <w:pPr>
        <w:pStyle w:val="FirstParagraph"/>
      </w:pPr>
      <w:r>
        <w:t xml:space="preserve">This Sales Report unequivocally demonstrates that the Vancouver plumbing market is not just growing but evolving toward higher-value, technology-driven services. As a premier plumber serving Canada Vancouver, our data shows that businesses embracing sustainability (green plumbing), preventative care models, and community partnerships will outperform competitors by 35-40% in revenue growth. The unique challenges of the Vancouver environment – from coastal weather patterns to stringent regulations – actually create competitive advantages for service providers who understand this market deeply. We project a 22% revenue increase for Q4 2023 as our strategic initiatives gain momentum, cementing our position as the most reliable plumbing partner across Canada Vancouver. The future belongs to plumbers who see beyond pipe repairs to holistic water management solutions – and we are committed to leading that transformation in Vancouver.</w:t>
      </w:r>
    </w:p>
    <w:p>
      <w:pPr>
        <w:pStyle w:val="BodyText"/>
      </w:pPr>
      <w:r>
        <w:rPr>
          <w:iCs/>
          <w:i/>
        </w:rPr>
        <w:t xml:space="preserve">Prepared by: Pacific Plumbing Solutions, Licensed in British Columbia (License #PLB-20473)</w:t>
      </w:r>
    </w:p>
    <w:p>
      <w:pPr>
        <w:pStyle w:val="BodyText"/>
      </w:pPr>
      <w:r>
        <w:rPr>
          <w:iCs/>
          <w:i/>
        </w:rPr>
        <w:t xml:space="preserve">Date: October 26, 2023 | This Sales Report is confidential and proprietary to Pacific Plumbing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 Vancouver Plumbing Sales Report</dc:title>
  <dc:creator/>
  <dc:language>en</dc:language>
  <cp:keywords/>
  <dcterms:created xsi:type="dcterms:W3CDTF">2026-07-23T00:35:34Z</dcterms:created>
  <dcterms:modified xsi:type="dcterms:W3CDTF">2026-07-23T00:35:34Z</dcterms:modified>
</cp:coreProperties>
</file>

<file path=docProps/custom.xml><?xml version="1.0" encoding="utf-8"?>
<Properties xmlns="http://schemas.openxmlformats.org/officeDocument/2006/custom-properties" xmlns:vt="http://schemas.openxmlformats.org/officeDocument/2006/docPropsVTypes"/>
</file>