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&amp;</w:t>
      </w:r>
      <w:r>
        <w:t xml:space="preserve"> </w:t>
      </w:r>
      <w:r>
        <w:t xml:space="preserve">Products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abaa1a5ae5ada5d4ba3adeb7df8f5bf3797954"/>
    <w:p>
      <w:pPr>
        <w:pStyle w:val="Heading1"/>
      </w:pPr>
      <w:r>
        <w:t xml:space="preserve">Sales Report: Plumbing Solutions Demand and Market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Plumbing Solutions Management</w:t>
      </w:r>
      <w:r>
        <w:br/>
      </w:r>
      <w:r>
        <w:rPr>
          <w:bCs/>
          <w:b/>
        </w:rPr>
        <w:t xml:space="preserve">Region Covered:</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provides a comprehensive analysis of plumbing equipment and service sales performance across Kinshasa, DR Congo. The market demonstrates significant growth potential driven by acute infrastructure deficiencies, urbanization pressures, and rising household demand for reliable water access. As the capital city of DR Congo with over 15 million inhabitants concentrated in densely populated neighborhoods like Masina, Gombe, and Ngaliema, Kinshasa faces critical plumbing challenges that create a robust sales opportunity for professional plumbing solutions. This report confirms a 27% year-over-year increase in certified plumber service bookings and a 34% surge in demand for durable piping systems within the first nine months of 2023.</w:t>
      </w:r>
    </w:p>
    <w:bookmarkEnd w:id="20"/>
    <w:bookmarkStart w:id="21" w:name="X3ae6896660baabb61bd023fe26cbdceeaf41f1d"/>
    <w:p>
      <w:pPr>
        <w:pStyle w:val="Heading2"/>
      </w:pPr>
      <w:r>
        <w:t xml:space="preserve">Market Context: Plumbing Necessity in Kinshasa, DR Congo</w:t>
      </w:r>
    </w:p>
    <w:p>
      <w:pPr>
        <w:pStyle w:val="FirstParagraph"/>
      </w:pPr>
      <w:r>
        <w:t xml:space="preserve">DR Congo Kinshasa operates under severe water infrastructure constraints. Only approximately 18% of residents have access to piped water within their homes, forcing millions to rely on unreliable public taps or contaminated sources (World Bank, 2023). This crisis directly fuels demand for skilled plumbers and essential plumbing products. In neighborhoods such as Kalamu and Limete, where formal water connections are scarce, the role of a professional plumber has evolved from mere repair to critical community infrastructure support. The Sales Report indicates that households prioritize plumber services over other home maintenance needs due to the immediate health implications of waterborne diseases linked to poor sanitation.</w:t>
      </w:r>
    </w:p>
    <w:bookmarkEnd w:id="21"/>
    <w:bookmarkStart w:id="22" w:name="X5e51b24c092ebc16018e0fb3dc89deee6c69b31"/>
    <w:p>
      <w:pPr>
        <w:pStyle w:val="Heading2"/>
      </w:pPr>
      <w:r>
        <w:t xml:space="preserve">Sales Performance Analysis: Key Products &amp; Services</w:t>
      </w:r>
    </w:p>
    <w:p>
      <w:pPr>
        <w:pStyle w:val="FirstParagraph"/>
      </w:pPr>
      <w:r>
        <w:t xml:space="preserve">Our sales data from Kinshasa demonstrates clear patterns in customer demand:</w:t>
      </w:r>
    </w:p>
    <w:p>
      <w:pPr>
        <w:numPr>
          <w:ilvl w:val="0"/>
          <w:numId w:val="1001"/>
        </w:numPr>
        <w:pStyle w:val="Compact"/>
      </w:pPr>
      <w:r>
        <w:rPr>
          <w:bCs/>
          <w:b/>
        </w:rPr>
        <w:t xml:space="preserve">Durable Piping Systems (38% of product sales):</w:t>
      </w:r>
      <w:r>
        <w:t xml:space="preserve"> </w:t>
      </w:r>
      <w:r>
        <w:t xml:space="preserve">High-quality PVC and copper pipes remain the top-selling items. Sales increased 41% YoY as residents seek long-term solutions to frequent leaks from aging infrastructure. Brands offering UV-resistant materials command premium pricing due to Kinshasa's intense tropical climate.</w:t>
      </w:r>
    </w:p>
    <w:p>
      <w:pPr>
        <w:numPr>
          <w:ilvl w:val="0"/>
          <w:numId w:val="1001"/>
        </w:numPr>
        <w:pStyle w:val="Compact"/>
      </w:pPr>
      <w:r>
        <w:rPr>
          <w:bCs/>
          <w:b/>
        </w:rPr>
        <w:t xml:space="preserve">Water Treatment Kits (22% of product sales):</w:t>
      </w:r>
      <w:r>
        <w:t xml:space="preserve"> </w:t>
      </w:r>
      <w:r>
        <w:t xml:space="preserve">Demand for portable filtration systems grew 53% amid recurring cholera outbreaks. These kits are now standard offerings for plumber service packages, with a strong preference for locally maintainable designs.</w:t>
      </w:r>
    </w:p>
    <w:p>
      <w:pPr>
        <w:numPr>
          <w:ilvl w:val="0"/>
          <w:numId w:val="1001"/>
        </w:numPr>
        <w:pStyle w:val="Compact"/>
      </w:pPr>
      <w:r>
        <w:rPr>
          <w:bCs/>
          <w:b/>
        </w:rPr>
        <w:t xml:space="preserve">Professional Plumber Service Packages (31% of revenue):</w:t>
      </w:r>
      <w:r>
        <w:t xml:space="preserve"> </w:t>
      </w:r>
      <w:r>
        <w:t xml:space="preserve">Comprehensive home assessments and installation services show the highest growth (47% YoY). Customers increasingly recognize that hiring a certified plumber prevents costly secondary damage from DIY repairs, especially in older colonial-era buildings common in downtown Kinshasa.</w:t>
      </w:r>
    </w:p>
    <w:bookmarkEnd w:id="22"/>
    <w:bookmarkStart w:id="23" w:name="challenges-impacting-sales-growth"/>
    <w:p>
      <w:pPr>
        <w:pStyle w:val="Heading2"/>
      </w:pPr>
      <w:r>
        <w:t xml:space="preserve">Challenges Impacting Sales Growth</w:t>
      </w:r>
    </w:p>
    <w:p>
      <w:pPr>
        <w:pStyle w:val="FirstParagraph"/>
      </w:pPr>
      <w:r>
        <w:t xml:space="preserve">Despite strong demand, the Sales Report identifies critical market barriers unique to DR Congo Kinshasa:</w:t>
      </w:r>
    </w:p>
    <w:p>
      <w:pPr>
        <w:numPr>
          <w:ilvl w:val="0"/>
          <w:numId w:val="1002"/>
        </w:numPr>
        <w:pStyle w:val="Compact"/>
      </w:pPr>
      <w:r>
        <w:rPr>
          <w:bCs/>
          <w:b/>
        </w:rPr>
        <w:t xml:space="preserve">Supply Chain Fragmentation:</w:t>
      </w:r>
      <w:r>
        <w:t xml:space="preserve"> </w:t>
      </w:r>
      <w:r>
        <w:t xml:space="preserve">Import delays for specialized plumbing components (e.g., pressure regulators) average 45-60 days due to customs bottlenecks at Port of Matadi. This directly impacts our ability to fulfill plumber service contracts within promised timelines.</w:t>
      </w:r>
    </w:p>
    <w:p>
      <w:pPr>
        <w:numPr>
          <w:ilvl w:val="0"/>
          <w:numId w:val="1002"/>
        </w:numPr>
        <w:pStyle w:val="Compact"/>
      </w:pPr>
      <w:r>
        <w:rPr>
          <w:bCs/>
          <w:b/>
        </w:rPr>
        <w:t xml:space="preserve">Limited Skilled Plumber Workforce:</w:t>
      </w:r>
      <w:r>
        <w:t xml:space="preserve"> </w:t>
      </w:r>
      <w:r>
        <w:t xml:space="preserve">Kinshasa has only 127 certified plumbers registered with the Ministry of Infrastructure, far below the estimated 3,000 needed for adequate coverage. This shortage inflates service prices by 22% and causes backlogs, directly affecting customer retention in our Sales Report metrics.</w:t>
      </w:r>
    </w:p>
    <w:p>
      <w:pPr>
        <w:numPr>
          <w:ilvl w:val="0"/>
          <w:numId w:val="1002"/>
        </w:numPr>
        <w:pStyle w:val="Compact"/>
      </w:pPr>
      <w:r>
        <w:rPr>
          <w:bCs/>
          <w:b/>
        </w:rPr>
        <w:t xml:space="preserve">Payment Collection Issues:</w:t>
      </w:r>
      <w:r>
        <w:t xml:space="preserve"> </w:t>
      </w:r>
      <w:r>
        <w:t xml:space="preserve">Cash dependency (78% of transactions) creates liquidity challenges. We’ve implemented mobile money integration through MTN and Airtel, which improved payment speed by 33% but requires additional staff training to manage transaction disputes.</w:t>
      </w:r>
    </w:p>
    <w:bookmarkEnd w:id="23"/>
    <w:bookmarkStart w:id="24" w:name="X88825b0b7e31df547555d1f4aad318c3acefe66"/>
    <w:p>
      <w:pPr>
        <w:pStyle w:val="Heading2"/>
      </w:pPr>
      <w:r>
        <w:t xml:space="preserve">Strategic Recommendations for DR Congo Kinshasa Market</w:t>
      </w:r>
    </w:p>
    <w:p>
      <w:pPr>
        <w:pStyle w:val="FirstParagraph"/>
      </w:pPr>
      <w:r>
        <w:t xml:space="preserve">To capitalize on the burgeoning plumbing demand in Kinshasa, this Sales Report proposes three immediate actions:</w:t>
      </w:r>
    </w:p>
    <w:p>
      <w:pPr>
        <w:numPr>
          <w:ilvl w:val="0"/>
          <w:numId w:val="1003"/>
        </w:numPr>
        <w:pStyle w:val="Compact"/>
      </w:pPr>
      <w:r>
        <w:rPr>
          <w:bCs/>
          <w:b/>
        </w:rPr>
        <w:t xml:space="preserve">Localized Plumber Training Partnerships:</w:t>
      </w:r>
      <w:r>
        <w:t xml:space="preserve"> </w:t>
      </w:r>
      <w:r>
        <w:t xml:space="preserve">Establish a vocational training program with Kinshasa Technical University to certify 50 new plumbers quarterly. This addresses the critical shortage identified in our sales data and aligns with DR Congo’s national infrastructure development goals. Early pilot programs show a 40% faster service turnaround time for trained technicians.</w:t>
      </w:r>
    </w:p>
    <w:p>
      <w:pPr>
        <w:numPr>
          <w:ilvl w:val="0"/>
          <w:numId w:val="1003"/>
        </w:numPr>
        <w:pStyle w:val="Compact"/>
      </w:pPr>
      <w:r>
        <w:rPr>
          <w:bCs/>
          <w:b/>
        </w:rPr>
        <w:t xml:space="preserve">Inventory Localization:</w:t>
      </w:r>
      <w:r>
        <w:t xml:space="preserve"> </w:t>
      </w:r>
      <w:r>
        <w:t xml:space="preserve">Shift 60% of high-demand inventory (pipes, fittings) to Kinshasa-based warehousing within 18 months. This would cut supply chain delays from 60 to 14 days, directly improving plumber service delivery rates as seen in our Q3 data.</w:t>
      </w:r>
    </w:p>
    <w:p>
      <w:pPr>
        <w:numPr>
          <w:ilvl w:val="0"/>
          <w:numId w:val="1003"/>
        </w:numPr>
        <w:pStyle w:val="Compact"/>
      </w:pPr>
      <w:r>
        <w:rPr>
          <w:bCs/>
          <w:b/>
        </w:rPr>
        <w:t xml:space="preserve">Community-Based Service Models:</w:t>
      </w:r>
      <w:r>
        <w:t xml:space="preserve"> </w:t>
      </w:r>
      <w:r>
        <w:t xml:space="preserve">Develop tiered pricing for community water projects (e.g., apartment blocks, clinics). A pilot program in Ngaliema reduced costs by 28% while increasing sales volume by 45%, proving this model’s viability for the Kinshasa market.</w:t>
      </w:r>
    </w:p>
    <w:bookmarkEnd w:id="24"/>
    <w:bookmarkStart w:id="25" w:name="X83bdea4d72f53e2b65b9247c77d3a5c85f848bd"/>
    <w:p>
      <w:pPr>
        <w:pStyle w:val="Heading2"/>
      </w:pPr>
      <w:r>
        <w:t xml:space="preserve">Financial Outlook: DR Congo Kinshasa Plumbing Sector</w:t>
      </w:r>
    </w:p>
    <w:p>
      <w:pPr>
        <w:pStyle w:val="FirstParagraph"/>
      </w:pPr>
      <w:r>
        <w:t xml:space="preserve">The Sales Report projects sustained growth in the Kinshasa plumbing market. With urbanization rates at 4.8% annually and government initiatives like "Kinshasa Water Access 2030," we forecast a 35% compound annual growth rate for certified plumber services through 2025. Current sales figures indicate an $867,000 revenue stream from Kinshasa operations in Q1-Q3 2023, representing a 44% increase over the same period in 2022. The key to scaling this success remains professionalizing plumber services – not just selling products but building trust through consistent service quality.</w:t>
      </w:r>
    </w:p>
    <w:bookmarkEnd w:id="25"/>
    <w:bookmarkStart w:id="26" w:name="X463bf37b9048ce64d3a9f37768b2cc62f161046"/>
    <w:p>
      <w:pPr>
        <w:pStyle w:val="Heading2"/>
      </w:pPr>
      <w:r>
        <w:t xml:space="preserve">Conclusion: The Critical Role of Plumbers in Kinshasa's Development</w:t>
      </w:r>
    </w:p>
    <w:p>
      <w:pPr>
        <w:pStyle w:val="FirstParagraph"/>
      </w:pPr>
      <w:r>
        <w:t xml:space="preserve">As underscored throughout this Sales Report, the plumbing sector in DR Congo Kinshasa transcends typical B2C transactions. Every sale of piping materials or plumber service directly contributes to public health outcomes, economic stability, and urban resilience. The data confirms that professional plumbers are now recognized as essential community infrastructure providers – not merely home repair technicians. In a city where water scarcity threatens daily life for millions, our Sales Report demonstrates that investing in certified plumbing solutions delivers both commercial returns and tangible social impact. We recommend doubling down on localized plumber training and supply chain optimization to capture the full potential of DR Congo Kinshasa's $2.1 billion plumbing market opportunity.</w:t>
      </w:r>
    </w:p>
    <w:p>
      <w:pPr>
        <w:pStyle w:val="BodyText"/>
      </w:pPr>
      <w:r>
        <w:rPr>
          <w:bCs/>
          <w:b/>
        </w:rPr>
        <w:t xml:space="preserve">Prepared By:</w:t>
      </w:r>
      <w:r>
        <w:t xml:space="preserve"> </w:t>
      </w:r>
      <w:r>
        <w:t xml:space="preserve">Regional Sales Intelligence Team</w:t>
      </w:r>
      <w:r>
        <w:br/>
      </w:r>
      <w:r>
        <w:rPr>
          <w:bCs/>
          <w:b/>
        </w:rPr>
        <w:t xml:space="preserve">Global Plumbing Solutions | Serving Kinshasa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&amp; Products in DR Congo Kinshasa</dc:title>
  <dc:creator/>
  <dc:language>en</dc:language>
  <cp:keywords/>
  <dcterms:created xsi:type="dcterms:W3CDTF">2026-07-20T20:18:39Z</dcterms:created>
  <dcterms:modified xsi:type="dcterms:W3CDTF">2026-07-20T20:18:39Z</dcterms:modified>
</cp:coreProperties>
</file>

<file path=docProps/custom.xml><?xml version="1.0" encoding="utf-8"?>
<Properties xmlns="http://schemas.openxmlformats.org/officeDocument/2006/custom-properties" xmlns:vt="http://schemas.openxmlformats.org/officeDocument/2006/docPropsVTypes"/>
</file>