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20" w:name="X1fb19640e19cac1de95d0cc1adbdb0598b968e5"/>
    <w:p>
      <w:pPr>
        <w:pStyle w:val="Heading1"/>
      </w:pPr>
      <w:r>
        <w:t xml:space="preserve">PLUMBING SALES PERFORMANCE REPORT: ISRAEL TEL AVIV MARKET</w:t>
      </w:r>
    </w:p>
    <w:p>
      <w:pPr>
        <w:pStyle w:val="FirstParagraph"/>
      </w:pPr>
      <w:r>
        <w:t xml:space="preserve">Report Period: January 2023 - June 2023 | Prepared For: Tel Aviv Plumbing Solutions Division</w:t>
      </w:r>
    </w:p>
    <w:bookmarkEnd w:id="20"/>
    <w:bookmarkStart w:id="21" w:name="executive-summary"/>
    <w:p>
      <w:pPr>
        <w:pStyle w:val="Heading2"/>
      </w:pPr>
      <w:r>
        <w:t xml:space="preserve">Executive Summary</w:t>
      </w:r>
    </w:p>
    <w:p>
      <w:pPr>
        <w:pStyle w:val="FirstParagraph"/>
      </w:pPr>
      <w:r>
        <w:t xml:space="preserve">This comprehensive Sales Report details the performance of our plumbing services across Israel Tel Aviv, highlighting significant growth trajectories and market insights. As the leading independent Plumber network in Tel Aviv, we've achieved a 27% year-over-year increase in service revenue, with particular strength in residential emergency repairs and commercial installations. This document serves as both an operational benchmark and strategic roadmap for our Plumber division operating within Israel's most dynamic urban center. The success of our Tel Aviv operations directly supports the company's national expansion goals.</w:t>
      </w:r>
    </w:p>
    <w:bookmarkEnd w:id="21"/>
    <w:bookmarkStart w:id="22" w:name="X3ed506ba34f59cf939798a57739a2416e7b131f"/>
    <w:p>
      <w:pPr>
        <w:pStyle w:val="Heading2"/>
      </w:pPr>
      <w:r>
        <w:t xml:space="preserve">Market Context: Plumbing Demand in Israel Tel Aviv</w:t>
      </w:r>
    </w:p>
    <w:p>
      <w:pPr>
        <w:pStyle w:val="FirstParagraph"/>
      </w:pPr>
      <w:r>
        <w:t xml:space="preserve">Israel Tel Aviv presents a unique plumbing market landscape characterized by dense urban infrastructure, high rental turnover, and aging building stock. With over 430,000 residential units in central Tel Aviv requiring regular plumbing maintenance, our Plumber business operates within a high-frequency service ecosystem. Recent municipal infrastructure upgrades have also created significant demand for commercial plumbing projects across the city's renovated neighborhoods like Florentin and Neve Tzedek. This Sales Report confirms that Tel Aviv accounts for 38% of all service calls in Israel, driven by its status as the nation's economic hub.</w:t>
      </w:r>
    </w:p>
    <w:p>
      <w:pPr>
        <w:pStyle w:val="BodyText"/>
      </w:pPr>
      <w:r>
        <w:t xml:space="preserve">Our analysis shows Tel Aviv residents prioritize emergency response times more than any other Israeli city, with 74% of customers selecting a Plumber based on guaranteed 2-hour arrival windows. This market preference has directly shaped our service model in Israel Tel Aviv, where we've invested in four dedicated mobile units stationed throughout the city.</w:t>
      </w:r>
    </w:p>
    <w:bookmarkEnd w:id="22"/>
    <w:bookmarkStart w:id="23" w:name="q1-q2-sales-performance-highlights"/>
    <w:p>
      <w:pPr>
        <w:pStyle w:val="Heading2"/>
      </w:pPr>
      <w:r>
        <w:t xml:space="preserve">Q1-Q2 Sales Performance Highlights</w:t>
      </w:r>
    </w:p>
    <w:p>
      <w:pPr>
        <w:pStyle w:val="FirstParagraph"/>
      </w:pPr>
      <w:r>
        <w:t xml:space="preserve">The current Sales Report reveals exceptional growth across all service categories. Emergency plumbing services (leaks, clogs, burst pipes) generated 58% of total revenue with a 33% YoY increase, driven by Tel Aviv's winter rainfall patterns causing frequent pipe issues. Residential installations (water heaters, bathroom renovations) contributed 29% of revenue (+21% YoY), while commercial contracts (hotels, restaurants in Jaffa and Rabin Square) accounted for 13%. Notably, our new Smart Water Leak Detection system saw 76% adoption rate among Tel Aviv customers – a product specifically developed to address the city's aging water infrastructure challenges.</w:t>
      </w:r>
    </w:p>
    <w:p>
      <w:pPr>
        <w:pStyle w:val="BodyText"/>
      </w:pPr>
      <w:r>
        <w:t xml:space="preserve">Customer retention metrics are particularly impressive: 82% of Tel Aviv clients return for repeat services within 12 months. This exceeds the national average by 29 percentage points, demonstrating how our specialized approach as a local Plumber has built strong community trust. The Sales Report also notes that referral rates from satisfied Tel Aviv customers reached 44%, significantly higher than the industry benchmark of 30%.</w:t>
      </w:r>
    </w:p>
    <w:bookmarkEnd w:id="23"/>
    <w:bookmarkStart w:id="24" w:name="X779fbeb57f92c739f1e57baa11d4727666ea10a"/>
    <w:p>
      <w:pPr>
        <w:pStyle w:val="Heading2"/>
      </w:pPr>
      <w:r>
        <w:t xml:space="preserve">Customer Feedback Analysis (Tel Aviv Specific)</w:t>
      </w:r>
    </w:p>
    <w:p>
      <w:pPr>
        <w:pStyle w:val="FirstParagraph"/>
      </w:pPr>
      <w:r>
        <w:t xml:space="preserve">Our recent customer satisfaction survey in Israel Tel Aviv yielded compelling insights. When asked "What makes you choose our Plumber service over competitors?", 89% cited "Familiarity with Tel Aviv's specific plumbing challenges" as the primary factor. Localized knowledge includes understanding historical pipe materials used in 1950s-70s buildings, navigating complex municipal permits for renovations, and recognizing area-specific issues like desalination plant corrosion effects on city-wide pipes.</w:t>
      </w:r>
    </w:p>
    <w:p>
      <w:pPr>
        <w:pStyle w:val="BodyText"/>
      </w:pPr>
      <w:r>
        <w:t xml:space="preserve">One customer testimonial from a Tel Aviv apartment building manager stated: "As a Plumber serving our 28-unit building for five years, you've saved us thousands in water damage costs. Your team knows exactly how to handle the old Ottoman-era plumbing that's everywhere here." Such feedback underscores why our Tel Aviv operations are the company's performance leader.</w:t>
      </w:r>
    </w:p>
    <w:bookmarkEnd w:id="24"/>
    <w:bookmarkStart w:id="25" w:name="challenges-and-strategic-adaptations"/>
    <w:p>
      <w:pPr>
        <w:pStyle w:val="Heading2"/>
      </w:pPr>
      <w:r>
        <w:t xml:space="preserve">Challenges and Strategic Adaptations</w:t>
      </w:r>
    </w:p>
    <w:p>
      <w:pPr>
        <w:pStyle w:val="FirstParagraph"/>
      </w:pPr>
      <w:r>
        <w:t xml:space="preserve">The Sales Report identifies two key challenges specific to Israel Tel Aviv. First, seasonal demand spikes during summer months (when air conditioning systems cause condensation issues) require agile staffing adjustments. Second, complex municipal regulations for building renovations in historic Tel Aviv neighborhoods create administrative hurdles. To address these, our Plumber division implemented a predictive scheduling algorithm that analyzes weather data and city permit logs to optimize technician deployment.</w:t>
      </w:r>
    </w:p>
    <w:p>
      <w:pPr>
        <w:pStyle w:val="BodyText"/>
      </w:pPr>
      <w:r>
        <w:t xml:space="preserve">Additionally, we've launched a specialized "Tel Aviv Heritage Plumbing" training program for all local technicians, covering: (1) identification of pre-1970s pipe materials common in the city's building stock; (2) navigating the Tel Aviv municipality's unique renovation permit process; and (3) understanding neighborhood-specific water quality issues. This initiative directly responds to market needs identified through our Sales Report analysis.</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momentum, this Sales Report projects a 35% revenue increase for Israel Tel Aviv operations in 2024. Key growth vectors include expanding our Smart Leak Detection services to cover all commercial properties in Tel Aviv's central business district and launching a dedicated "Plumber for Historic Buildings" service line targeting the city's architectural preservation sector.</w:t>
      </w:r>
    </w:p>
    <w:p>
      <w:pPr>
        <w:pStyle w:val="BodyText"/>
      </w:pPr>
      <w:r>
        <w:t xml:space="preserve">We recommend three immediate actions: (1) Allocate 15% of Q4 marketing budget to promote our heritage plumbing services within Tel Aviv's conservation associations; (2) Partner with Tel Aviv University's Civil Engineering Department for joint research on aging pipe corrosion patterns; and (3) Develop a mobile app feature showing real-time technician locations specifically for the city grid, addressing Tel Aviv residents' demand for transparent service tracking.</w:t>
      </w:r>
    </w:p>
    <w:bookmarkEnd w:id="26"/>
    <w:bookmarkStart w:id="27" w:name="conclusion"/>
    <w:p>
      <w:pPr>
        <w:pStyle w:val="Heading2"/>
      </w:pPr>
      <w:r>
        <w:t xml:space="preserve">Conclusion</w:t>
      </w:r>
    </w:p>
    <w:p>
      <w:pPr>
        <w:pStyle w:val="FirstParagraph"/>
      </w:pPr>
      <w:r>
        <w:t xml:space="preserve">This Sales Report unequivocally demonstrates that our Plumber business model is perfectly aligned with Israel Tel Aviv's unique market demands. The city's specific plumbing challenges – from historic building infrastructure to dense urban living patterns – have become our competitive advantage. By embedding local expertise into every service interaction, we've achieved not just sales growth but community trust that translates directly to repeat business and referrals.</w:t>
      </w:r>
    </w:p>
    <w:p>
      <w:pPr>
        <w:pStyle w:val="BodyText"/>
      </w:pPr>
      <w:r>
        <w:t xml:space="preserve">As the premier Plumber network in Tel Aviv, we're positioned to leverage this success as a template for Israel's other major cities. The insights from this report confirm that specialized market knowledge, not generic services, drives sustainable revenue in Israel's urban plumbing sector. We recommend maintaining our hyper-localized approach while scaling successful Tel Aviv initiatives nationally.</w:t>
      </w:r>
    </w:p>
    <w:p>
      <w:pPr>
        <w:pStyle w:val="BodyText"/>
      </w:pPr>
      <w:r>
        <w:t xml:space="preserve">Prepared by Tel Aviv Operations Analytics Team</w:t>
      </w:r>
      <w:r>
        <w:br/>
      </w:r>
      <w:r>
        <w:t xml:space="preserve">"Serving Israel's Plumbing Needs Since 1987" – As a Trusted Plumber in Every Neighborhood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Performance Report - Israel Tel Aviv</dc:title>
  <dc:creator/>
  <dc:language>en</dc:language>
  <cp:keywords/>
  <dcterms:created xsi:type="dcterms:W3CDTF">2025-12-11T06:21:43Z</dcterms:created>
  <dcterms:modified xsi:type="dcterms:W3CDTF">2025-12-11T06:21:43Z</dcterms:modified>
</cp:coreProperties>
</file>

<file path=docProps/custom.xml><?xml version="1.0" encoding="utf-8"?>
<Properties xmlns="http://schemas.openxmlformats.org/officeDocument/2006/custom-properties" xmlns:vt="http://schemas.openxmlformats.org/officeDocument/2006/docPropsVTypes"/>
</file>