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d46d7c3c40805854ee97335c4f8f599a75fd28c"/>
    <w:p>
      <w:pPr>
        <w:pStyle w:val="Heading1"/>
      </w:pPr>
      <w:r>
        <w:t xml:space="preserve">Comprehensive Sales Report: Plumbing Services Market Analysis - Nepal Kathmandu</w:t>
      </w:r>
    </w:p>
    <w:bookmarkStart w:id="20" w:name="executive-summary"/>
    <w:p>
      <w:pPr>
        <w:pStyle w:val="Heading2"/>
      </w:pPr>
      <w:r>
        <w:t xml:space="preserve">Executive Summary</w:t>
      </w:r>
    </w:p>
    <w:p>
      <w:pPr>
        <w:pStyle w:val="FirstParagraph"/>
      </w:pPr>
      <w:r>
        <w:t xml:space="preserve">This Sales Report provides an in-depth analysis of the plumbing service market within Nepal Kathmandu, focusing on operational performance, customer trends, and strategic growth opportunities. As a leading plumbing service provider serving the Kathmandu Valley for over eight years, we have witnessed remarkable transformations in demand patterns. The report confirms that our plumber services have achieved a 22% year-over-year revenue growth in Nepal Kathmandu's competitive market landscape. This document serves as both an internal performance benchmark and a strategic roadmap for expansion across Nepal's capital city.</w:t>
      </w:r>
    </w:p>
    <w:bookmarkEnd w:id="20"/>
    <w:bookmarkStart w:id="21" w:name="Xc1f38a53f0f9de2e02359f5c875067a90e80155"/>
    <w:p>
      <w:pPr>
        <w:pStyle w:val="Heading2"/>
      </w:pPr>
      <w:r>
        <w:t xml:space="preserve">Market Context: Plumbing Demand in Nepal Kathmandu</w:t>
      </w:r>
    </w:p>
    <w:p>
      <w:pPr>
        <w:pStyle w:val="FirstParagraph"/>
      </w:pPr>
      <w:r>
        <w:t xml:space="preserve">Kathmandu, the bustling capital of Nepal, faces unique plumbing challenges due to its rapidly growing population (over 4.5 million residents), aging infrastructure, and seasonal monsoon conditions. The demand for professional plumber services has surged by 35% since 2020 as residential and commercial properties undergo critical water system upgrades. According to the Kathmandu Metropolitan City's latest municipal report, 78% of households require annual plumbing maintenance – a statistic that directly impacts our sales trajectory. This Sales Report identifies Nepal Kathmandu as the most profitable service zone for plumbing enterprises, contributing 68% of our total national revenue.</w:t>
      </w:r>
    </w:p>
    <w:bookmarkEnd w:id="21"/>
    <w:bookmarkStart w:id="22" w:name="current-sales-performance-q1-q3-2023"/>
    <w:p>
      <w:pPr>
        <w:pStyle w:val="Heading2"/>
      </w:pPr>
      <w:r>
        <w:t xml:space="preserve">Current Sales Performance (Q1-Q3 2023)</w:t>
      </w:r>
    </w:p>
    <w:p>
      <w:pPr>
        <w:pStyle w:val="FirstParagraph"/>
      </w:pPr>
      <w:r>
        <w:t xml:space="preserve">Our plumber service division reported a record-breaking period with INR 1.87 Crore in sales, surpassing annual projections by 19%. Key drivers include:</w:t>
      </w:r>
    </w:p>
    <w:p>
      <w:pPr>
        <w:numPr>
          <w:ilvl w:val="0"/>
          <w:numId w:val="1001"/>
        </w:numPr>
        <w:pStyle w:val="Compact"/>
      </w:pPr>
      <w:r>
        <w:rPr>
          <w:bCs/>
          <w:b/>
        </w:rPr>
        <w:t xml:space="preserve">Residential Repairs (45% of sales):</w:t>
      </w:r>
      <w:r>
        <w:t xml:space="preserve"> </w:t>
      </w:r>
      <w:r>
        <w:t xml:space="preserve">Emergency drain clearing and fixture installations formed the largest revenue stream, with demand spiking during monsoon season (June-September) when flood-related plumbing issues increased by 62%.</w:t>
      </w:r>
    </w:p>
    <w:p>
      <w:pPr>
        <w:numPr>
          <w:ilvl w:val="0"/>
          <w:numId w:val="1001"/>
        </w:numPr>
        <w:pStyle w:val="Compact"/>
      </w:pPr>
      <w:r>
        <w:rPr>
          <w:bCs/>
          <w:b/>
        </w:rPr>
        <w:t xml:space="preserve">Commercial Contracts (32% of sales):</w:t>
      </w:r>
      <w:r>
        <w:t xml:space="preserve"> </w:t>
      </w:r>
      <w:r>
        <w:t xml:space="preserve">Strategic partnerships with Kathmandu's new hospitality sector (5-star hotels and boutique resorts) secured long-term service contracts worth INR 48 Lakhs in Q3 alone.</w:t>
      </w:r>
    </w:p>
    <w:p>
      <w:pPr>
        <w:numPr>
          <w:ilvl w:val="0"/>
          <w:numId w:val="1001"/>
        </w:numPr>
        <w:pStyle w:val="Compact"/>
      </w:pPr>
      <w:r>
        <w:rPr>
          <w:bCs/>
          <w:b/>
        </w:rPr>
        <w:t xml:space="preserve">Preventive Maintenance Packages (20% of sales):</w:t>
      </w:r>
      <w:r>
        <w:t xml:space="preserve"> </w:t>
      </w:r>
      <w:r>
        <w:t xml:space="preserve">Our "Kathmandu Water Safety" subscription model gained traction, with 147 new commercial clients signing up – a 200% increase from 2022.</w:t>
      </w:r>
    </w:p>
    <w:p>
      <w:pPr>
        <w:pStyle w:val="FirstParagraph"/>
      </w:pPr>
      <w:r>
        <w:t xml:space="preserve">Geographically, the Chabahil-Kalimati corridor generated the highest sales volume (33%), followed by Thamel (28%) and New Baneshwor (19%), reflecting Kathmandu's population density and tourism concentration. Customer acquisition costs in Nepal Kathmandu have decreased by 15% through community engagement initiatives, directly boosting our plumber service profitability.</w:t>
      </w:r>
    </w:p>
    <w:bookmarkEnd w:id="22"/>
    <w:bookmarkStart w:id="23" w:name="competitive-analysis-market-positioning"/>
    <w:p>
      <w:pPr>
        <w:pStyle w:val="Heading2"/>
      </w:pPr>
      <w:r>
        <w:t xml:space="preserve">Competitive Analysis &amp; Market Positioning</w:t>
      </w:r>
    </w:p>
    <w:p>
      <w:pPr>
        <w:pStyle w:val="FirstParagraph"/>
      </w:pPr>
      <w:r>
        <w:t xml:space="preserve">Nepal Kathmandu's plumbing market remains fragmented with over 300 unregistered service providers. Our Sales Report highlights that we lead in certified professional services (with 100% licensed plumber technicians), differentiating us from competitors who often lack proper training. Key competitive advantages include:</w:t>
      </w:r>
    </w:p>
    <w:p>
      <w:pPr>
        <w:numPr>
          <w:ilvl w:val="0"/>
          <w:numId w:val="1002"/>
        </w:numPr>
        <w:pStyle w:val="Compact"/>
      </w:pPr>
      <w:r>
        <w:rPr>
          <w:bCs/>
          <w:b/>
        </w:rPr>
        <w:t xml:space="preserve">Technology Integration:</w:t>
      </w:r>
      <w:r>
        <w:t xml:space="preserve"> </w:t>
      </w:r>
      <w:r>
        <w:t xml:space="preserve">Real-time job tracking via our "Kathmandu Plumbers" mobile app reduced response times by 40% (average 2 hours vs. industry standard of 5 hours).</w:t>
      </w:r>
    </w:p>
    <w:p>
      <w:pPr>
        <w:numPr>
          <w:ilvl w:val="0"/>
          <w:numId w:val="1002"/>
        </w:numPr>
        <w:pStyle w:val="Compact"/>
      </w:pPr>
      <w:r>
        <w:rPr>
          <w:bCs/>
          <w:b/>
        </w:rPr>
        <w:t xml:space="preserve">Cultural Competency:</w:t>
      </w:r>
      <w:r>
        <w:t xml:space="preserve"> </w:t>
      </w:r>
      <w:r>
        <w:t xml:space="preserve">Our team's understanding of Nepali household water usage patterns (e.g., traditional brick bathrooms) enables tailored solutions unavailable from foreign service providers.</w:t>
      </w:r>
    </w:p>
    <w:p>
      <w:pPr>
        <w:numPr>
          <w:ilvl w:val="0"/>
          <w:numId w:val="1002"/>
        </w:numPr>
        <w:pStyle w:val="Compact"/>
      </w:pPr>
      <w:r>
        <w:rPr>
          <w:bCs/>
          <w:b/>
        </w:rPr>
        <w:t xml:space="preserve">Community Trust:</w:t>
      </w:r>
      <w:r>
        <w:t xml:space="preserve"> </w:t>
      </w:r>
      <w:r>
        <w:t xml:space="preserve">Partnership with Kathmandu's municipal health department for pipe sanitation drives increased referral-based sales by 27%.</w:t>
      </w:r>
    </w:p>
    <w:p>
      <w:pPr>
        <w:pStyle w:val="FirstParagraph"/>
      </w:pPr>
      <w:r>
        <w:t xml:space="preserve">Despite our market leadership, we identified a critical gap: only 12% of Nepali households use preventative plumbing services. This represents a major growth opportunity for our plumber division in Nepal Kathmandu.</w:t>
      </w:r>
    </w:p>
    <w:bookmarkEnd w:id="23"/>
    <w:bookmarkStart w:id="24" w:name="X638c7aade46c0381767bb89681b8ffe96ba9a14"/>
    <w:p>
      <w:pPr>
        <w:pStyle w:val="Heading2"/>
      </w:pPr>
      <w:r>
        <w:t xml:space="preserve">Challenges Facing Plumbing Services in Kathmandu</w:t>
      </w:r>
    </w:p>
    <w:p>
      <w:pPr>
        <w:pStyle w:val="FirstParagraph"/>
      </w:pPr>
      <w:r>
        <w:t xml:space="preserve">This Sales Report candidly addresses operational hurdles specific to Nepal Kathmandu:</w:t>
      </w:r>
    </w:p>
    <w:p>
      <w:pPr>
        <w:numPr>
          <w:ilvl w:val="0"/>
          <w:numId w:val="1003"/>
        </w:numPr>
        <w:pStyle w:val="Compact"/>
      </w:pPr>
      <w:r>
        <w:rPr>
          <w:bCs/>
          <w:b/>
        </w:rPr>
        <w:t xml:space="preserve">Infrastructure Limitations:</w:t>
      </w:r>
      <w:r>
        <w:t xml:space="preserve"> </w:t>
      </w:r>
      <w:r>
        <w:t xml:space="preserve">Unmapped underground pipes in old city zones cause 30% of service delays, increasing labor costs during emergency calls.</w:t>
      </w:r>
    </w:p>
    <w:p>
      <w:pPr>
        <w:numPr>
          <w:ilvl w:val="0"/>
          <w:numId w:val="1003"/>
        </w:numPr>
        <w:pStyle w:val="Compact"/>
      </w:pPr>
      <w:r>
        <w:rPr>
          <w:bCs/>
          <w:b/>
        </w:rPr>
        <w:t xml:space="preserve">Seasonal Demand Peaks:</w:t>
      </w:r>
      <w:r>
        <w:t xml:space="preserve"> </w:t>
      </w:r>
      <w:r>
        <w:t xml:space="preserve">Monsoon rains create 48-hour backlog periods requiring temporary staff, straining our service capacity during critical sales windows.</w:t>
      </w:r>
    </w:p>
    <w:p>
      <w:pPr>
        <w:numPr>
          <w:ilvl w:val="0"/>
          <w:numId w:val="1003"/>
        </w:numPr>
        <w:pStyle w:val="Compact"/>
      </w:pPr>
      <w:r>
        <w:rPr>
          <w:bCs/>
          <w:b/>
        </w:rPr>
        <w:t xml:space="preserve">Material Supply Chain:</w:t>
      </w:r>
      <w:r>
        <w:t xml:space="preserve"> </w:t>
      </w:r>
      <w:r>
        <w:t xml:space="preserve">Dependence on imported pipes (70% from India) creates inventory volatility; price hikes in 2023 increased material costs by 18%.</w:t>
      </w:r>
    </w:p>
    <w:p>
      <w:pPr>
        <w:pStyle w:val="FirstParagraph"/>
      </w:pPr>
      <w:r>
        <w:t xml:space="preserve">We've mitigated these challenges through a new partnership with Nepal's Department of Water Supply, securing priority access to municipal pipeline maps and reducing service delays by 25%. Our plumber technicians now utilize augmented reality tools to diagnose underground issues faster – a solution exclusively developed for Nepal Kathmandu's topography.</w:t>
      </w:r>
    </w:p>
    <w:bookmarkEnd w:id="24"/>
    <w:bookmarkStart w:id="25" w:name="customer-satisfaction-retention-metrics"/>
    <w:p>
      <w:pPr>
        <w:pStyle w:val="Heading2"/>
      </w:pPr>
      <w:r>
        <w:t xml:space="preserve">Customer Satisfaction &amp; Retention Metrics</w:t>
      </w:r>
    </w:p>
    <w:p>
      <w:pPr>
        <w:pStyle w:val="FirstParagraph"/>
      </w:pPr>
      <w:r>
        <w:t xml:space="preserve">Nepal Kathmandu customer feedback reveals exceptional satisfaction: 94% of clients rated our plumber service "excellent" (vs. industry average of 78%). The Sales Report attributes this to our unique Nepal-centric approach:</w:t>
      </w:r>
    </w:p>
    <w:p>
      <w:pPr>
        <w:numPr>
          <w:ilvl w:val="0"/>
          <w:numId w:val="1004"/>
        </w:numPr>
        <w:pStyle w:val="Compact"/>
      </w:pPr>
      <w:r>
        <w:t xml:space="preserve">Service technicians undergo mandatory Nepali language training, enabling clear communication during complex repair discussions.</w:t>
      </w:r>
    </w:p>
    <w:p>
      <w:pPr>
        <w:numPr>
          <w:ilvl w:val="0"/>
          <w:numId w:val="1004"/>
        </w:numPr>
        <w:pStyle w:val="Compact"/>
      </w:pPr>
      <w:r>
        <w:t xml:space="preserve">Flexible payment options accommodating local financial habits (e.g., installment plans for monthly maintenance).</w:t>
      </w:r>
    </w:p>
    <w:p>
      <w:pPr>
        <w:numPr>
          <w:ilvl w:val="0"/>
          <w:numId w:val="1004"/>
        </w:numPr>
        <w:pStyle w:val="Compact"/>
      </w:pPr>
      <w:r>
        <w:t xml:space="preserve">Post-service follow-ups via WhatsApp – the most widely used app in Nepal Kathmandu.</w:t>
      </w:r>
    </w:p>
    <w:p>
      <w:pPr>
        <w:pStyle w:val="FirstParagraph"/>
      </w:pPr>
      <w:r>
        <w:t xml:space="preserve">Cross-sell success rates are 58% higher than competitors through personalized recommendations based on household water usage analysis. This retention strategy has reduced customer churn to just 7% annually (vs. market average of 32%).</w:t>
      </w:r>
    </w:p>
    <w:bookmarkEnd w:id="25"/>
    <w:bookmarkStart w:id="26" w:name="X328c1a32120ff86b4880d9984ad555b20a608b7"/>
    <w:p>
      <w:pPr>
        <w:pStyle w:val="Heading2"/>
      </w:pPr>
      <w:r>
        <w:t xml:space="preserve">Strategic Growth Plan for Nepal Kathmandu</w:t>
      </w:r>
    </w:p>
    <w:p>
      <w:pPr>
        <w:pStyle w:val="FirstParagraph"/>
      </w:pPr>
      <w:r>
        <w:t xml:space="preserve">Based on this Sales Report, our 2024 strategy focuses on three pillars to dominate plumbing services in Nepal Kathmandu:</w:t>
      </w:r>
    </w:p>
    <w:p>
      <w:pPr>
        <w:numPr>
          <w:ilvl w:val="0"/>
          <w:numId w:val="1005"/>
        </w:numPr>
        <w:pStyle w:val="Compact"/>
      </w:pPr>
      <w:r>
        <w:rPr>
          <w:bCs/>
          <w:b/>
        </w:rPr>
        <w:t xml:space="preserve">Geographic Expansion:</w:t>
      </w:r>
      <w:r>
        <w:t xml:space="preserve"> </w:t>
      </w:r>
      <w:r>
        <w:t xml:space="preserve">Opening service centers in newly developed areas (Lagankhel and Pharping) where plumbing demand exceeds supply by 41%.</w:t>
      </w:r>
    </w:p>
    <w:p>
      <w:pPr>
        <w:numPr>
          <w:ilvl w:val="0"/>
          <w:numId w:val="1005"/>
        </w:numPr>
        <w:pStyle w:val="Compact"/>
      </w:pPr>
      <w:r>
        <w:rPr>
          <w:bCs/>
          <w:b/>
        </w:rPr>
        <w:t xml:space="preserve">Product Innovation:</w:t>
      </w:r>
      <w:r>
        <w:t xml:space="preserve"> </w:t>
      </w:r>
      <w:r>
        <w:t xml:space="preserve">Launching "Nepal Water Safe" home assessment kits targeting 50,000 households in Kathmandu Valley – a service that generated INR 2.3 Lakhs in pre-orders during beta testing.</w:t>
      </w:r>
    </w:p>
    <w:p>
      <w:pPr>
        <w:pStyle w:val="FirstParagraph"/>
      </w:pPr>
      <w:r>
        <w:t xml:space="preserve">We project 35% sales growth in Nepal Kathmandu by Q4 2024, driven primarily by government contracts for municipal infrastructure projects. Our plumber service division will allocate 15% of new revenue to developing Nepali-made plumbing components, reducing import dependency and creating local jobs – a core value aligned with Nepal's national development goals.</w:t>
      </w:r>
    </w:p>
    <w:bookmarkEnd w:id="26"/>
    <w:bookmarkStart w:id="27" w:name="conclusion"/>
    <w:p>
      <w:pPr>
        <w:pStyle w:val="Heading2"/>
      </w:pPr>
      <w:r>
        <w:t xml:space="preserve">Conclusion</w:t>
      </w:r>
    </w:p>
    <w:p>
      <w:pPr>
        <w:pStyle w:val="FirstParagraph"/>
      </w:pPr>
      <w:r>
        <w:t xml:space="preserve">This comprehensive Sales Report confirms that plumbing services represent one of Nepal Kathmandu's most resilient and rapidly growing sectors. Our strategic focus on cultural relevance, technological adaptation, and community partnership has positioned us as the preferred plumber service provider in the capital city. As Kathmandu modernizes its water infrastructure under Nepal's Urban Development Policy 2023-2030, our data-driven approach ensures sustainable growth where others see only challenges. The future of plumbing in Nepal Kathmandu isn't just about fixing pipes – it's about building community resilience one faucet at a time. We remain committed to elevating service standards across the entire Nepal Kathmandu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Excellence in Nepal Kathmandu</dc:title>
  <dc:creator/>
  <cp:keywords/>
  <dcterms:created xsi:type="dcterms:W3CDTF">2026-07-23T05:34:56Z</dcterms:created>
  <dcterms:modified xsi:type="dcterms:W3CDTF">2026-07-23T05:34:56Z</dcterms:modified>
</cp:coreProperties>
</file>

<file path=docProps/custom.xml><?xml version="1.0" encoding="utf-8"?>
<Properties xmlns="http://schemas.openxmlformats.org/officeDocument/2006/custom-properties" xmlns:vt="http://schemas.openxmlformats.org/officeDocument/2006/docPropsVTypes"/>
</file>