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Sales</w:t>
      </w:r>
      <w:r>
        <w:t xml:space="preserve"> </w:t>
      </w:r>
      <w:r>
        <w:t xml:space="preserve">Report:</w:t>
      </w:r>
      <w:r>
        <w:t xml:space="preserve"> </w:t>
      </w:r>
      <w:r>
        <w:t xml:space="preserve">Abuja,</w:t>
      </w:r>
      <w:r>
        <w:t xml:space="preserve"> </w:t>
      </w:r>
      <w:r>
        <w:t xml:space="preserve">Nigeria</w:t>
      </w:r>
    </w:p>
    <w:bookmarkStart w:id="27" w:name="Xa909ecec31b0848a9ce1a9b13f82be0a1620810"/>
    <w:p>
      <w:pPr>
        <w:pStyle w:val="Heading1"/>
      </w:pPr>
      <w:r>
        <w:t xml:space="preserve">Comprehensive Plumbing Sales Report: Serving Nigeria Abuja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Abuja Plumbing Solutions Ltd.</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plumbing services and product sales across Nigeria Abuja during the third quarter of 2023. As a leading plumbing service provider in Abuja, we achieved a remarkable 18% year-over-year growth in revenue, driven by strategic market expansion and heightened demand for residential/commercial plumbing solutions. The report underscores how our commitment to quality service and local market understanding has positioned us as the preferred Plumber in Nigeria Abuja. This Sales Report confirms that targeted investments in Abuja's infrastructure gaps have yielded significant returns.</w:t>
      </w:r>
    </w:p>
    <w:bookmarkEnd w:id="20"/>
    <w:bookmarkStart w:id="21" w:name="key-sales-performance-metrics"/>
    <w:p>
      <w:pPr>
        <w:pStyle w:val="Heading2"/>
      </w:pPr>
      <w:r>
        <w:t xml:space="preserve">Key Sales Performance Metrics</w:t>
      </w:r>
    </w:p>
    <w:p>
      <w:pPr>
        <w:pStyle w:val="FirstParagraph"/>
      </w:pPr>
      <w:r>
        <w:t xml:space="preserve">During Q3 2023, our plumbing business in Nigeria Abuja generated ₦14.7 million (approximately $18,500 USD) in revenue, surpassing the projected target of ₦12.5 million by 17.6%. This growth stems from three core areas:</w:t>
      </w:r>
    </w:p>
    <w:p>
      <w:pPr>
        <w:numPr>
          <w:ilvl w:val="0"/>
          <w:numId w:val="1001"/>
        </w:numPr>
        <w:pStyle w:val="Compact"/>
      </w:pPr>
      <w:r>
        <w:rPr>
          <w:bCs/>
          <w:b/>
        </w:rPr>
        <w:t xml:space="preserve">Residential Services:</w:t>
      </w:r>
      <w:r>
        <w:t xml:space="preserve"> </w:t>
      </w:r>
      <w:r>
        <w:t xml:space="preserve">62% of total sales (₦9.1 million) from emergency repairs, pipe installations, and bathroom renovations across Abuja's residential estates like Wuse Area 5, Garki, and Jabi.</w:t>
      </w:r>
    </w:p>
    <w:p>
      <w:pPr>
        <w:numPr>
          <w:ilvl w:val="0"/>
          <w:numId w:val="1001"/>
        </w:numPr>
        <w:pStyle w:val="Compact"/>
      </w:pPr>
      <w:r>
        <w:rPr>
          <w:bCs/>
          <w:b/>
        </w:rPr>
        <w:t xml:space="preserve">Commercial Contracts:</w:t>
      </w:r>
      <w:r>
        <w:t xml:space="preserve"> </w:t>
      </w:r>
      <w:r>
        <w:t xml:space="preserve">28% of revenue (₦4.1 million) from contracts with government agencies (Abuja Municipal Council), schools (e.g., Ahmadu Bello University), and shopping complexes like Abuja Mall.</w:t>
      </w:r>
    </w:p>
    <w:p>
      <w:pPr>
        <w:numPr>
          <w:ilvl w:val="0"/>
          <w:numId w:val="1001"/>
        </w:numPr>
        <w:pStyle w:val="Compact"/>
      </w:pPr>
      <w:r>
        <w:rPr>
          <w:bCs/>
          <w:b/>
        </w:rPr>
        <w:t xml:space="preserve">Product Sales:</w:t>
      </w:r>
      <w:r>
        <w:t xml:space="preserve"> </w:t>
      </w:r>
      <w:r>
        <w:t xml:space="preserve">10% of income (₦1.5 million) from selling premium pipes, fittings, and water heaters to contractors and DIY customers in Nigeria Abuja.</w:t>
      </w:r>
    </w:p>
    <w:p>
      <w:pPr>
        <w:pStyle w:val="FirstParagraph"/>
      </w:pPr>
      <w:r>
        <w:t xml:space="preserve">The sales pipeline for the Plumber business showed a 32% increase in repeat customers, with the average customer retention rate reaching 78% – significantly higher than Abuja's plumbing industry average of 54%. This loyalty directly reflects our service quality and understanding of Abuja's unique plumbing challenges.</w:t>
      </w:r>
    </w:p>
    <w:bookmarkEnd w:id="21"/>
    <w:bookmarkStart w:id="22" w:name="X13dd03c78a593678ba061213b2fce5ea402d716"/>
    <w:p>
      <w:pPr>
        <w:pStyle w:val="Heading2"/>
      </w:pPr>
      <w:r>
        <w:t xml:space="preserve">Market Analysis: Nigeria Abuja Plumbing Landscape</w:t>
      </w:r>
    </w:p>
    <w:p>
      <w:pPr>
        <w:pStyle w:val="FirstParagraph"/>
      </w:pPr>
      <w:r>
        <w:t xml:space="preserve">Abuja, as Nigeria's capital city, faces distinct plumbing challenges due to aging infrastructure, seasonal water shortages (particularly during dry months), and rapid urbanization. Our Sales Report identifies three critical market dynamics:</w:t>
      </w:r>
    </w:p>
    <w:p>
      <w:pPr>
        <w:numPr>
          <w:ilvl w:val="0"/>
          <w:numId w:val="1002"/>
        </w:numPr>
        <w:pStyle w:val="Compact"/>
      </w:pPr>
      <w:r>
        <w:rPr>
          <w:bCs/>
          <w:b/>
        </w:rPr>
        <w:t xml:space="preserve">Infrastructure Demand:</w:t>
      </w:r>
      <w:r>
        <w:t xml:space="preserve"> </w:t>
      </w:r>
      <w:r>
        <w:t xml:space="preserve">68% of new commercial projects in Abuja require full plumbing systems. We secured contracts with 12 major construction firms, capitalizing on Abuja's real estate boom.</w:t>
      </w:r>
    </w:p>
    <w:p>
      <w:pPr>
        <w:numPr>
          <w:ilvl w:val="0"/>
          <w:numId w:val="1002"/>
        </w:numPr>
        <w:pStyle w:val="Compact"/>
      </w:pPr>
      <w:r>
        <w:rPr>
          <w:bCs/>
          <w:b/>
        </w:rPr>
        <w:t xml:space="preserve">Emergency Services Surge:</w:t>
      </w:r>
      <w:r>
        <w:t xml:space="preserve"> </w:t>
      </w:r>
      <w:r>
        <w:t xml:space="preserve">Rainy season (June-September) triggered a 40% spike in emergency leak repairs. Our rapid-response team (available within 60 minutes) captured 73% of this market share.</w:t>
      </w:r>
    </w:p>
    <w:p>
      <w:pPr>
        <w:numPr>
          <w:ilvl w:val="0"/>
          <w:numId w:val="1002"/>
        </w:numPr>
        <w:pStyle w:val="Compact"/>
      </w:pPr>
      <w:r>
        <w:rPr>
          <w:bCs/>
          <w:b/>
        </w:rPr>
        <w:t xml:space="preserve">Consumer Awareness:</w:t>
      </w:r>
      <w:r>
        <w:t xml:space="preserve"> </w:t>
      </w:r>
      <w:r>
        <w:t xml:space="preserve">Abuja residents increasingly prioritize "certified Plumber" services after government campaigns on safe water systems. This awareness directly boosted our premium service bookings by 25%.</w:t>
      </w:r>
    </w:p>
    <w:bookmarkEnd w:id="22"/>
    <w:bookmarkStart w:id="23" w:name="Xa4347bb4e988334e5ffa042e33d2bc910ed9241"/>
    <w:p>
      <w:pPr>
        <w:pStyle w:val="Heading2"/>
      </w:pPr>
      <w:r>
        <w:t xml:space="preserve">Challenges in Nigeria Abuja and Our Response</w:t>
      </w:r>
    </w:p>
    <w:p>
      <w:pPr>
        <w:pStyle w:val="FirstParagraph"/>
      </w:pPr>
      <w:r>
        <w:t xml:space="preserve">Operating a plumbing business in Nigeria Abuja presents unique obstacles, which we addressed proactively:</w:t>
      </w:r>
    </w:p>
    <w:p>
      <w:pPr>
        <w:numPr>
          <w:ilvl w:val="0"/>
          <w:numId w:val="1003"/>
        </w:numPr>
        <w:pStyle w:val="Compact"/>
      </w:pPr>
      <w:r>
        <w:rPr>
          <w:bCs/>
          <w:b/>
        </w:rPr>
        <w:t xml:space="preserve">Logistics Delays:</w:t>
      </w:r>
      <w:r>
        <w:t xml:space="preserve"> </w:t>
      </w:r>
      <w:r>
        <w:t xml:space="preserve">Fuel shortages and traffic congestion often delayed service calls. We mitigated this by establishing two Abuja-based depots (Gwarinpa &amp; Central Business District) with on-site inventory, reducing average response time to 45 minutes.</w:t>
      </w:r>
    </w:p>
    <w:p>
      <w:pPr>
        <w:numPr>
          <w:ilvl w:val="0"/>
          <w:numId w:val="1003"/>
        </w:numPr>
        <w:pStyle w:val="Compact"/>
      </w:pPr>
      <w:r>
        <w:rPr>
          <w:bCs/>
          <w:b/>
        </w:rPr>
        <w:t xml:space="preserve">Raw Material Costs:</w:t>
      </w:r>
      <w:r>
        <w:t xml:space="preserve"> </w:t>
      </w:r>
      <w:r>
        <w:t xml:space="preserve">Rising import duties on plumbing fittings increased costs by 19%. Our solution: Partnering with Nigerian manufacturers for locally produced pipes, cutting procurement costs by 12% while supporting Abuja's industrial growth.</w:t>
      </w:r>
    </w:p>
    <w:bookmarkEnd w:id="23"/>
    <w:bookmarkStart w:id="24" w:name="customer-satisfaction-brand-positioning"/>
    <w:p>
      <w:pPr>
        <w:pStyle w:val="Heading2"/>
      </w:pPr>
      <w:r>
        <w:t xml:space="preserve">Customer Satisfaction &amp; Brand Positioning</w:t>
      </w:r>
    </w:p>
    <w:p>
      <w:pPr>
        <w:pStyle w:val="FirstParagraph"/>
      </w:pPr>
      <w:r>
        <w:t xml:space="preserve">A post-service survey of 350 Abuja customers revealed a 94% satisfaction rate – far above the industry benchmark of 81%. Key drivers included:</w:t>
      </w:r>
    </w:p>
    <w:p>
      <w:pPr>
        <w:numPr>
          <w:ilvl w:val="0"/>
          <w:numId w:val="1004"/>
        </w:numPr>
        <w:pStyle w:val="Compact"/>
      </w:pPr>
      <w:r>
        <w:t xml:space="preserve">Transparent pricing (no hidden fees for "Plumber" services)</w:t>
      </w:r>
    </w:p>
    <w:p>
      <w:pPr>
        <w:numPr>
          <w:ilvl w:val="0"/>
          <w:numId w:val="1004"/>
        </w:numPr>
        <w:pStyle w:val="Compact"/>
      </w:pPr>
      <w:r>
        <w:t xml:space="preserve">Use of eco-friendly materials approved by Abuja Environmental Agency</w:t>
      </w:r>
    </w:p>
    <w:p>
      <w:pPr>
        <w:numPr>
          <w:ilvl w:val="0"/>
          <w:numId w:val="1004"/>
        </w:numPr>
        <w:pStyle w:val="Compact"/>
      </w:pPr>
      <w:r>
        <w:t xml:space="preserve">Dedicated customer service line staffed locally in Nigeria Abuja</w:t>
      </w:r>
    </w:p>
    <w:p>
      <w:pPr>
        <w:pStyle w:val="FirstParagraph"/>
      </w:pPr>
      <w:r>
        <w:t xml:space="preserve">Our brand positioning as "Abuja's Trusted Plumber" resonated powerfully. Social media analytics show our #AbujaPlumber hashtag generated 12,000 engagements monthly, with 63% of leads coming from referrals – proof of community trust.</w:t>
      </w:r>
    </w:p>
    <w:bookmarkEnd w:id="24"/>
    <w:bookmarkStart w:id="25" w:name="X076fe1c7829d0305592d8c309b4932bc0bf0850"/>
    <w:p>
      <w:pPr>
        <w:pStyle w:val="Heading2"/>
      </w:pPr>
      <w:r>
        <w:t xml:space="preserve">Future Strategies for Abuja Plumbing Dominance</w:t>
      </w:r>
    </w:p>
    <w:p>
      <w:pPr>
        <w:pStyle w:val="FirstParagraph"/>
      </w:pPr>
      <w:r>
        <w:t xml:space="preserve">To maintain growth in Nigeria Abuja's competitive market, we recommend these initiatives:</w:t>
      </w:r>
    </w:p>
    <w:p>
      <w:pPr>
        <w:numPr>
          <w:ilvl w:val="0"/>
          <w:numId w:val="1005"/>
        </w:numPr>
        <w:pStyle w:val="Compact"/>
      </w:pPr>
      <w:r>
        <w:rPr>
          <w:bCs/>
          <w:b/>
        </w:rPr>
        <w:t xml:space="preserve">Water Conservation Packages:</w:t>
      </w:r>
      <w:r>
        <w:t xml:space="preserve"> </w:t>
      </w:r>
      <w:r>
        <w:t xml:space="preserve">Launching "Abuja Water-Saver" bundles (low-flow fixtures + leak detection) to align with the Federal Ministry of Water Resources' 2023 conservation targets.</w:t>
      </w:r>
    </w:p>
    <w:p>
      <w:pPr>
        <w:numPr>
          <w:ilvl w:val="0"/>
          <w:numId w:val="1005"/>
        </w:numPr>
        <w:pStyle w:val="Compact"/>
      </w:pPr>
      <w:r>
        <w:rPr>
          <w:bCs/>
          <w:b/>
        </w:rPr>
        <w:t xml:space="preserve">Skill Development:</w:t>
      </w:r>
      <w:r>
        <w:t xml:space="preserve"> </w:t>
      </w:r>
      <w:r>
        <w:t xml:space="preserve">Partnering with Abuja Technical University to train 50 new certified Plumber technicians, addressing the city's critical shortage in skilled labor.</w:t>
      </w:r>
    </w:p>
    <w:p>
      <w:pPr>
        <w:numPr>
          <w:ilvl w:val="0"/>
          <w:numId w:val="1005"/>
        </w:numPr>
        <w:pStyle w:val="Compact"/>
      </w:pPr>
      <w:r>
        <w:rPr>
          <w:bCs/>
          <w:b/>
        </w:rPr>
        <w:t xml:space="preserve">Digital Expansion:</w:t>
      </w:r>
      <w:r>
        <w:t xml:space="preserve"> </w:t>
      </w:r>
      <w:r>
        <w:t xml:space="preserve">Developing an Abuja-specific mobile app for instant bookings, reducing call-center wait times by 70% and capturing younger demographics.</w:t>
      </w:r>
    </w:p>
    <w:bookmarkEnd w:id="25"/>
    <w:bookmarkStart w:id="26" w:name="conclusion-the-path-forward"/>
    <w:p>
      <w:pPr>
        <w:pStyle w:val="Heading2"/>
      </w:pPr>
      <w:r>
        <w:t xml:space="preserve">Conclusion: The Path Forward</w:t>
      </w:r>
    </w:p>
    <w:p>
      <w:pPr>
        <w:pStyle w:val="FirstParagraph"/>
      </w:pPr>
      <w:r>
        <w:t xml:space="preserve">This Sales Report unequivocally establishes that our plumbing business is not merely surviving but thriving in Nigeria Abuja's complex environment. By deeply understanding Abuja's infrastructure needs, investing in local talent, and prioritizing customer trust over quick profits, we've positioned ourselves as the definitive Plumber for Nigeria's capital city. The 18% revenue growth this quarter is not a fluke – it's the result of systematic alignment with Abuja's development trajectory.</w:t>
      </w:r>
    </w:p>
    <w:p>
      <w:pPr>
        <w:pStyle w:val="BodyText"/>
      </w:pPr>
      <w:r>
        <w:t xml:space="preserve">Looking ahead, we project Q4 2023 revenue to exceed ₦16 million (20% YoY growth) as our new water-saving packages roll out. Our commitment to being the most responsive, reliable Plumber in Nigeria Abuja remains unwavering. This Sales Report serves as both a testament to our current success and a roadmap for becoming Abuja's plumbing industry benchmark – setting standards that will reshape how Nigeria approaches urban infrastructure challenges.</w:t>
      </w:r>
    </w:p>
    <w:p>
      <w:pPr>
        <w:pStyle w:val="BodyText"/>
      </w:pPr>
      <w:r>
        <w:rPr>
          <w:bCs/>
          <w:b/>
        </w:rPr>
        <w:t xml:space="preserve">Prepared By:</w:t>
      </w:r>
      <w:r>
        <w:t xml:space="preserve"> </w:t>
      </w:r>
      <w:r>
        <w:t xml:space="preserve">Adeola Oluwaseun, Sales Director</w:t>
      </w:r>
      <w:r>
        <w:br/>
      </w:r>
      <w:r>
        <w:rPr>
          <w:bCs/>
          <w:b/>
        </w:rPr>
        <w:t xml:space="preserve">Abuja Plumbing Solutions Ltd. – Serving Nigeria's Capital with Precision Since 2015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Sales Report: Abuja, Nigeria</dc:title>
  <dc:creator/>
  <dc:language>en</dc:language>
  <cp:keywords/>
  <dcterms:created xsi:type="dcterms:W3CDTF">2026-07-21T14:41:04Z</dcterms:created>
  <dcterms:modified xsi:type="dcterms:W3CDTF">2026-07-21T14:41:04Z</dcterms:modified>
</cp:coreProperties>
</file>

<file path=docProps/custom.xml><?xml version="1.0" encoding="utf-8"?>
<Properties xmlns="http://schemas.openxmlformats.org/officeDocument/2006/custom-properties" xmlns:vt="http://schemas.openxmlformats.org/officeDocument/2006/docPropsVTypes"/>
</file>