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8ed67c4d0546a1a9d76440ed6dd44bd33cf2a5e"/>
    <w:p>
      <w:pPr>
        <w:pStyle w:val="Heading1"/>
      </w:pPr>
      <w:r>
        <w:t xml:space="preserve">Comprehensive Sales Report: Plumbing Services Performance in Dakar, Senegal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and financial performance of our plumbing business across Dakar, Senegal during the third quarter of 2023. As a leading provider of professional plumbing solutions in Senegal's capital, we have achieved remarkable growth through strategic market positioning and community-focused service delivery. This report underscores how our dedicated plumber teams have navigated Dakar's unique urban challenges while delivering exceptional customer value across residential, commercial, and municipal projects.</w:t>
      </w:r>
    </w:p>
    <w:bookmarkEnd w:id="20"/>
    <w:bookmarkStart w:id="21" w:name="X4e9f4c99b98b469dc46be3a637c453005208610"/>
    <w:p>
      <w:pPr>
        <w:pStyle w:val="Heading2"/>
      </w:pPr>
      <w:r>
        <w:t xml:space="preserve">Market Context: Plumbing Demand in Senegal Dakar</w:t>
      </w:r>
    </w:p>
    <w:p>
      <w:pPr>
        <w:pStyle w:val="FirstParagraph"/>
      </w:pPr>
      <w:r>
        <w:t xml:space="preserve">Dakar faces significant infrastructure demands with its rapidly growing population exceeding 4 million residents. According to the Senegalese Ministry of Urban Development (2023), 65% of Dakar's housing stock requires immediate plumbing rehabilitation, creating a critical market opportunity. Our Sales Report confirms that demand for reliable plumber services has increased by 28% year-over-year in Senegal Dakar, driven by aging infrastructure, seasonal heavy rains causing pipe bursts, and rising awareness of sanitation standards among urban households.</w:t>
      </w:r>
    </w:p>
    <w:bookmarkEnd w:id="21"/>
    <w:bookmarkStart w:id="22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Units Sold</w:t>
      </w:r>
    </w:p>
    <w:p>
      <w:pPr>
        <w:pStyle w:val="BodyText"/>
      </w:pPr>
      <w:r>
        <w:t xml:space="preserve">Revenue (XOF)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Emergency Pipe Repairs (Dakar Zone 1-7)</w:t>
      </w:r>
    </w:p>
    <w:p>
      <w:pPr>
        <w:pStyle w:val="BodyText"/>
      </w:pPr>
      <w:r>
        <w:t xml:space="preserve">428</w:t>
      </w:r>
    </w:p>
    <w:p>
      <w:pPr>
        <w:pStyle w:val="BodyText"/>
      </w:pPr>
      <w:r>
        <w:t xml:space="preserve">5,236,000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197</w:t>
      </w:r>
    </w:p>
    <w:p>
      <w:pPr>
        <w:pStyle w:val="BodyText"/>
      </w:pPr>
      <w:r>
        <w:t xml:space="preserve">3,152,00023%</w:t>
      </w:r>
    </w:p>
    <w:p>
      <w:pPr>
        <w:pStyle w:val="BodyText"/>
      </w:pPr>
      <w:r>
        <w:t xml:space="preserve">Municipal Infrastructure Projects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4,865,00035%</w:t>
      </w:r>
    </w:p>
    <w:p>
      <w:pPr>
        <w:pStyle w:val="BodyText"/>
      </w:pPr>
      <w:r>
        <w:t xml:space="preserve">Sewer Line Cleaning &amp; Maintenance</w:t>
      </w:r>
    </w:p>
    <w:p>
      <w:pPr>
        <w:pStyle w:val="BodyText"/>
      </w:pPr>
      <w:r>
        <w:t xml:space="preserve">2891,978,00014%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rPr>
          <w:bCs/>
          <w:b/>
        </w:rPr>
        <w:t xml:space="preserve">938 Units</w:t>
      </w:r>
    </w:p>
    <w:p>
      <w:pPr>
        <w:pStyle w:val="BodyText"/>
      </w:pPr>
      <w:r>
        <w:rPr>
          <w:bCs/>
          <w:b/>
        </w:rPr>
        <w:t xml:space="preserve">XOF 15,231,000</w:t>
      </w:r>
    </w:p>
    <w:bookmarkEnd w:id="22"/>
    <w:bookmarkStart w:id="23" w:name="Xf8bec5c7b0987cff251d1d2802e67a09887242e"/>
    <w:p>
      <w:pPr>
        <w:pStyle w:val="Heading2"/>
      </w:pPr>
      <w:r>
        <w:t xml:space="preserve">Key Performance Indicators (Dakar-Specific)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 Cost:</w:t>
      </w:r>
      <w:r>
        <w:t xml:space="preserve"> </w:t>
      </w:r>
      <w:r>
        <w:t xml:space="preserve">Reduced by 18% in Dakar through community partnerships with local neighborhood associations (mairies) and targeted radio advertising on Senegalese stations like Radio Bop.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Reached 62% – significantly higher than the Dakar industry average of 45%, demonstrating our plumber's reliability in a market where service consistency is rare.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Response Time:</w:t>
      </w:r>
      <w:r>
        <w:t xml:space="preserve"> </w:t>
      </w:r>
      <w:r>
        <w:t xml:space="preserve">Average emergency dispatch within 90 minutes across all Dakar zones (exceeding Senegal's national standard of 120 minutes), crucial for preventing water damage during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+32% compared to Q2 2023, driven by new contracts with Dakar's municipal government and commercial complexes like the new Cité de la Mer development.</w:t>
      </w:r>
    </w:p>
    <w:bookmarkEnd w:id="23"/>
    <w:bookmarkStart w:id="24" w:name="X3363935b93bcd4108f1c2d9fd73cba0f6e82641"/>
    <w:p>
      <w:pPr>
        <w:pStyle w:val="Heading2"/>
      </w:pPr>
      <w:r>
        <w:t xml:space="preserve">Market Analysis: Plumbing Service Dynamics in Senegal Dakar</w:t>
      </w:r>
    </w:p>
    <w:p>
      <w:pPr>
        <w:pStyle w:val="FirstParagraph"/>
      </w:pPr>
      <w:r>
        <w:t xml:space="preserve">Dakar's plumbing market presents unique characteristics that distinguish it from other West African cities. Our Sales Report identifies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Challenges:</w:t>
      </w:r>
      <w:r>
        <w:t xml:space="preserve"> </w:t>
      </w:r>
      <w:r>
        <w:t xml:space="preserve">Aging pipelines dating to colonial era (50+ years) cause frequent leaks. In 2023, the Dakar Urban Water Authority reported 37% pipeline rupture rates in pre-1980 zones – creating consistent demand for our plumber technicians.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Preference Shift:</w:t>
      </w:r>
      <w:r>
        <w:t xml:space="preserve"> </w:t>
      </w:r>
      <w:r>
        <w:t xml:space="preserve">Rising middle-class homeowners now prioritize preventative plumbing services over emergency fixes. This trend (observed across neighborhoods like Ouakam and Ngor) contributed to 35% growth in new installation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New Senegal Dakar municipal regulations requiring all new constructions to include certified plumber inspections has opened a $2M+ annual market segment for our compliance services.</w:t>
      </w:r>
    </w:p>
    <w:bookmarkEnd w:id="24"/>
    <w:bookmarkStart w:id="25" w:name="Xff5bc21bb09ac113df43ca1b1a39c41f1102f80"/>
    <w:p>
      <w:pPr>
        <w:pStyle w:val="Heading2"/>
      </w:pPr>
      <w:r>
        <w:t xml:space="preserve">Challenges &amp; Strategic Adaptations in Dakar Market</w:t>
      </w:r>
    </w:p>
    <w:p>
      <w:pPr>
        <w:pStyle w:val="FirstParagraph"/>
      </w:pPr>
      <w:r>
        <w:t xml:space="preserve">Operating as a plumber business in Senegal Dakar requires navigating complex urban logistics. Our Sales Report documents these key challenges and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Traffic congestion delays (average 45 minutes per dispatch) were mitigated by establishing two satellite hubs in Fann and Hann, reducing average response times by 29%.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Shortage:</w:t>
      </w:r>
      <w:r>
        <w:t xml:space="preserve"> </w:t>
      </w:r>
      <w:r>
        <w:t xml:space="preserve">Dakar faces a critical shortage of certified plumbers. We addressed this through our "Dakar Apprentice Program" – training 47 local technicians in partnership with Senegal's National Vocational Training Agency (ANVT).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Collection:</w:t>
      </w:r>
      <w:r>
        <w:t xml:space="preserve"> </w:t>
      </w:r>
      <w:r>
        <w:t xml:space="preserve">38% of small businesses struggled with cash flow. We introduced flexible payment plans via mobile money (Orange Money, Wave), increasing commercial contract conversions by 22%.</w:t>
      </w:r>
    </w:p>
    <w:bookmarkEnd w:id="25"/>
    <w:bookmarkStart w:id="26" w:name="growth-opportunities-in-senegal-dakar"/>
    <w:p>
      <w:pPr>
        <w:pStyle w:val="Heading2"/>
      </w:pPr>
      <w:r>
        <w:t xml:space="preserve">Growth Opportunities in Senegal Dakar</w:t>
      </w:r>
    </w:p>
    <w:p>
      <w:pPr>
        <w:pStyle w:val="FirstParagraph"/>
      </w:pPr>
      <w:r>
        <w:t xml:space="preserve">Based on Q3 performance, we identify three high-potential growth vectors for our plumbing business in Dakar: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Water Conservation Solutions:</w:t>
      </w:r>
      <w:r>
        <w:t xml:space="preserve"> </w:t>
      </w:r>
      <w:r>
        <w:t xml:space="preserve">Partnering with UN-Habitat on Senegal's Water Security Initiative to offer low-flow fixtures – projected $1.2M market by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Municipal Contract Expansion:</w:t>
      </w:r>
      <w:r>
        <w:t xml:space="preserve"> </w:t>
      </w:r>
      <w:r>
        <w:t xml:space="preserve">Dakar's new Sewer System Modernization Project (funded by World Bank) requires certified plumber contractors – currently a $8.7M opportunity.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Service Platform:</w:t>
      </w:r>
      <w:r>
        <w:t xml:space="preserve"> </w:t>
      </w:r>
      <w:r>
        <w:t xml:space="preserve">Developing a localized app for booking emergencies with real-time tracking (in Wolof/French) – anticipated to capture 25% of mobile-savvy Dakar households by Q1 2024.</w:t>
      </w:r>
    </w:p>
    <w:bookmarkEnd w:id="26"/>
    <w:bookmarkStart w:id="27" w:name="recommendations-for-next-quarter"/>
    <w:p>
      <w:pPr>
        <w:pStyle w:val="Heading2"/>
      </w:pPr>
      <w:r>
        <w:t xml:space="preserve">Recommendations for Next Quarter</w:t>
      </w:r>
    </w:p>
    <w:p>
      <w:pPr>
        <w:pStyle w:val="FirstParagraph"/>
      </w:pPr>
      <w:r>
        <w:t xml:space="preserve">Our Sales Report concludes with urgent strategic actions for sustained growth in Senegal Dakar: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Apprentice Program:</w:t>
      </w:r>
      <w:r>
        <w:t xml:space="preserve"> </w:t>
      </w:r>
      <w:r>
        <w:t xml:space="preserve">Train 30 additional technicians by December to meet anticipated demand from Dakar's new urban housing developments.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Commercial Package:</w:t>
      </w:r>
      <w:r>
        <w:t xml:space="preserve"> </w:t>
      </w:r>
      <w:r>
        <w:t xml:space="preserve">Create tailored plumbing maintenance contracts for hotels and restaurants (Dakar has 285+ hospitality venues) with priority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Partnerships:</w:t>
      </w:r>
      <w:r>
        <w:t xml:space="preserve"> </w:t>
      </w:r>
      <w:r>
        <w:t xml:space="preserve">Formalize agreement with Dakar City Council for certified plumber verification services at all new construction permits.</w:t>
      </w:r>
    </w:p>
    <w:bookmarkEnd w:id="27"/>
    <w:bookmarkStart w:id="28" w:name="X11dd37fee9c7300041b384846d7d4b600fca18c"/>
    <w:p>
      <w:pPr>
        <w:pStyle w:val="Heading2"/>
      </w:pPr>
      <w:r>
        <w:t xml:space="preserve">Conclusion: Plumbing as Infrastructure, Not Just Service</w:t>
      </w:r>
    </w:p>
    <w:p>
      <w:pPr>
        <w:pStyle w:val="FirstParagraph"/>
      </w:pPr>
      <w:r>
        <w:t xml:space="preserve">This Sales Report demonstrates that plumbing in Senegal Dakar is fundamentally more than a repair service – it's critical urban infrastructure. Our strategic focus on reliability, community engagement, and adapting to Dakar's unique challenges has positioned us as the leading plumber business in the capital. With 84% of our revenue now coming from recurring contracts (up from 67% in Q1), we've transformed reactive plumbing into a sustainable growth engine that directly supports Senegal's urban development goals.</w:t>
      </w:r>
    </w:p>
    <w:p>
      <w:pPr>
        <w:pStyle w:val="BodyText"/>
      </w:pPr>
      <w:r>
        <w:t xml:space="preserve">As Dakar continues its ambitious expansion, our plumber teams will remain on the front lines – ensuring water flows, sanitation improves, and homes stay dry. This is not just business; it's contributing to Dakar's future. Our commitment to excellence in plumbing services across Senegal Dakar remains unwavering.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– September 30,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in Dakar, Senegal</dc:title>
  <dc:creator/>
  <dc:language>en</dc:language>
  <cp:keywords/>
  <dcterms:created xsi:type="dcterms:W3CDTF">2025-12-09T14:14:03Z</dcterms:created>
  <dcterms:modified xsi:type="dcterms:W3CDTF">2025-12-09T14:14:03Z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