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Plumbing</w:t>
      </w:r>
      <w:r>
        <w:t xml:space="preserve"> </w:t>
      </w:r>
      <w:r>
        <w:t xml:space="preserve">Services</w:t>
      </w:r>
      <w:r>
        <w:t xml:space="preserve"> </w:t>
      </w:r>
      <w:r>
        <w:t xml:space="preserve">Performance</w:t>
      </w:r>
      <w:r>
        <w:t xml:space="preserve"> </w:t>
      </w:r>
      <w:r>
        <w:t xml:space="preserve">in</w:t>
      </w:r>
      <w:r>
        <w:t xml:space="preserve"> </w:t>
      </w:r>
      <w:r>
        <w:t xml:space="preserve">Bangkok,</w:t>
      </w:r>
      <w:r>
        <w:t xml:space="preserve"> </w:t>
      </w:r>
      <w:r>
        <w:t xml:space="preserve">Thailand</w:t>
      </w:r>
    </w:p>
    <w:bookmarkStart w:id="27" w:name="Xd9ba6d77c0240e7caba0c6cddfe9aa92c166132"/>
    <w:p>
      <w:pPr>
        <w:pStyle w:val="Heading1"/>
      </w:pPr>
      <w:r>
        <w:t xml:space="preserve">Sales Report: Plumbing Services Performance in Bangkok, Thailand</w:t>
      </w:r>
    </w:p>
    <w:bookmarkStart w:id="20" w:name="executive-summary"/>
    <w:p>
      <w:pPr>
        <w:pStyle w:val="Heading2"/>
      </w:pPr>
      <w:r>
        <w:t xml:space="preserve">Executive Summary</w:t>
      </w:r>
    </w:p>
    <w:p>
      <w:pPr>
        <w:pStyle w:val="FirstParagraph"/>
      </w:pPr>
      <w:r>
        <w:t xml:space="preserve">This comprehensive Sales Report details the performance of plumbing services across the bustling metropolis of Bangkok, Thailand, during Q3 2023. As one of Southeast Asia’s most dynamic urban centers, Bangkok presents unique challenges and opportunities for plumbing service providers. Our analysis confirms a 15% year-over-year growth in demand for professional plumber solutions, driven by rapid urbanization, aging infrastructure in older neighborhoods (such as Old Siam and Rattanakosin), and the ever-increasing need for reliable water management amid Thailand's tropical climate. This report underscores the critical role of our plumber technicians in addressing both routine maintenance and emergency repairs across residential, commercial, and hospitality sectors throughout Bangkok.</w:t>
      </w:r>
    </w:p>
    <w:bookmarkEnd w:id="20"/>
    <w:bookmarkStart w:id="21" w:name="Xe8e717da3eba69b40d3853237523bce16f44b00"/>
    <w:p>
      <w:pPr>
        <w:pStyle w:val="Heading2"/>
      </w:pPr>
      <w:r>
        <w:t xml:space="preserve">Market Analysis: Plumbing Demand in Bangkok, Thailand</w:t>
      </w:r>
    </w:p>
    <w:p>
      <w:pPr>
        <w:pStyle w:val="FirstParagraph"/>
      </w:pPr>
      <w:r>
        <w:t xml:space="preserve">Bangkok’s plumbing market is uniquely shaped by its geography and climate. The city sits on the Chao Phraya River delta, making it highly susceptible to seasonal monsoons and flooding—a major cause of pipe corrosion and water damage. According to the Bangkok Metropolitan Administration (BMA), 42% of residential water incidents occur during peak rainy season (May–October). This has directly elevated demand for preventative plumber services, with emergency callouts surging by 37% in the last fiscal year. Additionally, Bangkok’s thriving tourism industry—home to over 20 million annual visitors—creates constant pressure on hotel and restaurant plumbing systems, requiring specialized plumber expertise to handle high-volume usage without disruption.</w:t>
      </w:r>
    </w:p>
    <w:p>
      <w:pPr>
        <w:pStyle w:val="BodyText"/>
      </w:pPr>
      <w:r>
        <w:t xml:space="preserve">Key market drivers include:</w:t>
      </w:r>
    </w:p>
    <w:p>
      <w:pPr>
        <w:numPr>
          <w:ilvl w:val="0"/>
          <w:numId w:val="1001"/>
        </w:numPr>
        <w:pStyle w:val="Compact"/>
      </w:pPr>
      <w:r>
        <w:rPr>
          <w:bCs/>
          <w:b/>
        </w:rPr>
        <w:t xml:space="preserve">Rising Construction:</w:t>
      </w:r>
      <w:r>
        <w:t xml:space="preserve"> </w:t>
      </w:r>
      <w:r>
        <w:t xml:space="preserve">New high-rises in Silom and Sukhumvit districts demand pre-installation plumbing audits.</w:t>
      </w:r>
    </w:p>
    <w:p>
      <w:pPr>
        <w:numPr>
          <w:ilvl w:val="0"/>
          <w:numId w:val="1001"/>
        </w:numPr>
        <w:pStyle w:val="Compact"/>
      </w:pPr>
      <w:r>
        <w:rPr>
          <w:bCs/>
          <w:b/>
        </w:rPr>
        <w:t xml:space="preserve">Aging Infrastructure:</w:t>
      </w:r>
      <w:r>
        <w:t xml:space="preserve"> </w:t>
      </w:r>
      <w:r>
        <w:t xml:space="preserve">Historic areas like Wat Pho rely on plumber specialists to retrofit century-old pipes safely.</w:t>
      </w:r>
    </w:p>
    <w:p>
      <w:pPr>
        <w:numPr>
          <w:ilvl w:val="0"/>
          <w:numId w:val="1001"/>
        </w:numPr>
        <w:pStyle w:val="Compact"/>
      </w:pPr>
      <w:r>
        <w:rPr>
          <w:bCs/>
          <w:b/>
        </w:rPr>
        <w:t xml:space="preserve">Tourism Boom:</w:t>
      </w:r>
      <w:r>
        <w:t xml:space="preserve"> </w:t>
      </w:r>
      <w:r>
        <w:t xml:space="preserve">Hotels and resorts prioritize 24/7 plumber availability to avoid guest dissatisfaction.</w:t>
      </w:r>
    </w:p>
    <w:bookmarkEnd w:id="21"/>
    <w:bookmarkStart w:id="22" w:name="sales-performance-breakdown"/>
    <w:p>
      <w:pPr>
        <w:pStyle w:val="Heading2"/>
      </w:pPr>
      <w:r>
        <w:t xml:space="preserve">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(THB)</w:t>
            </w:r>
          </w:p>
        </w:tc>
        <w:tc>
          <w:tcPr/>
          <w:p>
            <w:pPr>
              <w:pStyle w:val="Compact"/>
              <w:jc w:val="left"/>
            </w:pPr>
            <w:r>
              <w:t xml:space="preserve">% of Total Sales</w:t>
            </w:r>
          </w:p>
        </w:tc>
        <w:tc>
          <w:tcPr/>
          <w:p>
            <w:pPr>
              <w:pStyle w:val="Compact"/>
              <w:jc w:val="left"/>
            </w:pPr>
            <w:r>
              <w:t xml:space="preserve">YoY Growth</w:t>
            </w:r>
          </w:p>
        </w:tc>
      </w:tr>
      <w:tr>
        <w:tc>
          <w:tcPr/>
          <w:p>
            <w:pPr>
              <w:pStyle w:val="Compact"/>
              <w:jc w:val="left"/>
            </w:pPr>
            <w:r>
              <w:t xml:space="preserve">Residential Repairs (Homeowner Focus)</w:t>
            </w:r>
          </w:p>
        </w:tc>
        <w:tc>
          <w:tcPr/>
          <w:p>
            <w:pPr>
              <w:pStyle w:val="Compact"/>
              <w:jc w:val="left"/>
            </w:pPr>
            <w:r>
              <w:t xml:space="preserve">12,450,000</w:t>
            </w:r>
          </w:p>
        </w:tc>
        <w:tc>
          <w:tcPr/>
          <w:p>
            <w:pPr>
              <w:pStyle w:val="Compact"/>
              <w:jc w:val="left"/>
            </w:pPr>
            <w:r>
              <w:t xml:space="preserve">48%</w:t>
            </w:r>
          </w:p>
        </w:tc>
        <w:tc>
          <w:tcPr/>
          <w:p>
            <w:pPr>
              <w:pStyle w:val="Compact"/>
              <w:jc w:val="left"/>
            </w:pPr>
            <w:r>
              <w:t xml:space="preserve">+18.3%</w:t>
            </w:r>
          </w:p>
        </w:tc>
      </w:tr>
      <w:tr>
        <w:tc>
          <w:tcPr/>
          <w:p>
            <w:pPr>
              <w:pStyle w:val="Compact"/>
              <w:jc w:val="left"/>
            </w:pPr>
            <w:r>
              <w:t xml:space="preserve">Commercial Maintenance (Offices, Retail)</w:t>
            </w:r>
          </w:p>
        </w:tc>
        <w:tc>
          <w:tcPr/>
          <w:p>
            <w:pPr>
              <w:pStyle w:val="Compact"/>
              <w:jc w:val="left"/>
            </w:pPr>
            <w:r>
              <w:t xml:space="preserve">7,285,000</w:t>
            </w:r>
          </w:p>
        </w:tc>
        <w:tc>
          <w:tcPr/>
          <w:p>
            <w:pPr>
              <w:pStyle w:val="Compact"/>
              <w:jc w:val="left"/>
            </w:pPr>
            <w:r>
              <w:t xml:space="preserve">28%</w:t>
            </w:r>
          </w:p>
        </w:tc>
        <w:tc>
          <w:tcPr/>
          <w:p>
            <w:pPr>
              <w:pStyle w:val="Compact"/>
              <w:jc w:val="left"/>
            </w:pPr>
            <w:r>
              <w:t xml:space="preserve">+14.7%</w:t>
            </w:r>
          </w:p>
        </w:tc>
      </w:tr>
      <w:tr>
        <w:tc>
          <w:tcPr/>
          <w:p>
            <w:pPr>
              <w:pStyle w:val="Compact"/>
              <w:jc w:val="left"/>
            </w:pPr>
            <w:r>
              <w:t xml:space="preserve">Hospitality Support (Hotels, Restaurants)</w:t>
            </w:r>
          </w:p>
        </w:tc>
        <w:tc>
          <w:tcPr/>
          <w:p>
            <w:pPr>
              <w:pStyle w:val="Compact"/>
              <w:jc w:val="left"/>
            </w:pPr>
            <w:r>
              <w:t xml:space="preserve">5,312,000</w:t>
            </w:r>
          </w:p>
        </w:tc>
        <w:tc>
          <w:tcPr/>
          <w:p>
            <w:pPr>
              <w:pStyle w:val="Compact"/>
              <w:jc w:val="left"/>
            </w:pPr>
            <w:r>
              <w:t xml:space="preserve">21%</w:t>
            </w:r>
          </w:p>
        </w:tc>
        <w:tc>
          <w:tcPr/>
          <w:p>
            <w:pPr>
              <w:pStyle w:val="Compact"/>
              <w:jc w:val="left"/>
            </w:pPr>
            <w:r>
              <w:t xml:space="preserve">+26.5%</w:t>
            </w:r>
          </w:p>
        </w:tc>
      </w:tr>
      <w:tr>
        <w:tc>
          <w:tcPr/>
          <w:p>
            <w:pPr>
              <w:pStyle w:val="Compact"/>
              <w:jc w:val="left"/>
            </w:pPr>
            <w:r>
              <w:t xml:space="preserve">Emergency Callouts (Monsoon/Disaster Response)</w:t>
            </w:r>
          </w:p>
        </w:tc>
        <w:tc>
          <w:tcPr/>
          <w:p>
            <w:pPr>
              <w:pStyle w:val="Compact"/>
              <w:jc w:val="left"/>
            </w:pPr>
            <w:r>
              <w:t xml:space="preserve">1,987,000</w:t>
            </w:r>
          </w:p>
        </w:tc>
        <w:tc>
          <w:tcPr/>
          <w:p>
            <w:pPr>
              <w:pStyle w:val="Compact"/>
              <w:jc w:val="left"/>
            </w:pPr>
            <w:r>
              <w:t xml:space="preserve">8%</w:t>
            </w:r>
          </w:p>
        </w:tc>
        <w:tc>
          <w:tcPr/>
          <w:p>
            <w:pPr>
              <w:pStyle w:val="Compact"/>
              <w:jc w:val="left"/>
            </w:pPr>
            <w:r>
              <w:t xml:space="preserve">+41.2%</w:t>
            </w:r>
          </w:p>
        </w:tc>
      </w:tr>
    </w:tbl>
    <w:p>
      <w:pPr>
        <w:pStyle w:val="BodyText"/>
      </w:pPr>
      <w:r>
        <w:t xml:space="preserve">The data reveals that emergency plumbing services in Bangkok experienced the highest growth due to monsoon-related incidents. Our plumber team’s average response time of 75 minutes—30% faster than competitors—has been a decisive factor in securing contracts with major hospitality clients like The Siam and Anantara Hotels. Furthermore, residential demand remains strong, particularly for "water efficiency audits" in newer neighborhoods like Bangna and Prawet, where property owners seek plumber-led solutions to reduce utility costs amid Thailand’s rising water tariffs.</w:t>
      </w:r>
    </w:p>
    <w:bookmarkEnd w:id="22"/>
    <w:bookmarkStart w:id="23" w:name="challenges-facing-plumbers-in-bangkok"/>
    <w:p>
      <w:pPr>
        <w:pStyle w:val="Heading2"/>
      </w:pPr>
      <w:r>
        <w:t xml:space="preserve">Challenges Facing Plumbers in Bangkok</w:t>
      </w:r>
    </w:p>
    <w:p>
      <w:pPr>
        <w:pStyle w:val="FirstParagraph"/>
      </w:pPr>
      <w:r>
        <w:t xml:space="preserve">Despite robust sales growth, our plumber technicians face operational hurdles unique to Bangkok:</w:t>
      </w:r>
    </w:p>
    <w:p>
      <w:pPr>
        <w:numPr>
          <w:ilvl w:val="0"/>
          <w:numId w:val="1002"/>
        </w:numPr>
        <w:pStyle w:val="Compact"/>
      </w:pPr>
      <w:r>
        <w:rPr>
          <w:bCs/>
          <w:b/>
        </w:rPr>
        <w:t xml:space="preserve">Flooding Delays:</w:t>
      </w:r>
      <w:r>
        <w:t xml:space="preserve"> </w:t>
      </w:r>
      <w:r>
        <w:t xml:space="preserve">Heavy rains often impede technician travel, causing 15-30% of scheduled appointments to be rescheduled during monsoons.</w:t>
      </w:r>
    </w:p>
    <w:p>
      <w:pPr>
        <w:numPr>
          <w:ilvl w:val="0"/>
          <w:numId w:val="1002"/>
        </w:numPr>
        <w:pStyle w:val="Compact"/>
      </w:pPr>
      <w:r>
        <w:rPr>
          <w:bCs/>
          <w:b/>
        </w:rPr>
        <w:t xml:space="preserve">Infrastructure Complexity:</w:t>
      </w:r>
      <w:r>
        <w:t xml:space="preserve"> </w:t>
      </w:r>
      <w:r>
        <w:t xml:space="preserve">Many historic buildings feature non-standard piping, requiring plumber specialists with heritage building expertise.</w:t>
      </w:r>
    </w:p>
    <w:p>
      <w:pPr>
        <w:numPr>
          <w:ilvl w:val="0"/>
          <w:numId w:val="1002"/>
        </w:numPr>
        <w:pStyle w:val="Compact"/>
      </w:pPr>
      <w:r>
        <w:rPr>
          <w:bCs/>
          <w:b/>
        </w:rPr>
        <w:t xml:space="preserve">Regulatory Compliance:</w:t>
      </w:r>
      <w:r>
        <w:t xml:space="preserve"> </w:t>
      </w:r>
      <w:r>
        <w:t xml:space="preserve">Bangkok’s strict water conservation laws (e.g., BMA Bylaw 15/2020) necessitate ongoing training for all plumber staff.</w:t>
      </w:r>
    </w:p>
    <w:p>
      <w:pPr>
        <w:pStyle w:val="FirstParagraph"/>
      </w:pPr>
      <w:r>
        <w:t xml:space="preserve">To mitigate these issues, we implemented a "Monsoon Response Protocol" in June 2023, deploying waterproof diagnostic tools and pre-positioning mobile plumber units across flood-prone zones like Khlong San and Bang Khen. This initiative reduced service delays by 28% and directly contributed to our hospitality sector revenue growth.</w:t>
      </w:r>
    </w:p>
    <w:bookmarkEnd w:id="23"/>
    <w:bookmarkStart w:id="24" w:name="customer-satisfaction-retention"/>
    <w:p>
      <w:pPr>
        <w:pStyle w:val="Heading2"/>
      </w:pPr>
      <w:r>
        <w:t xml:space="preserve">Customer Satisfaction &amp; Retention</w:t>
      </w:r>
    </w:p>
    <w:p>
      <w:pPr>
        <w:pStyle w:val="FirstParagraph"/>
      </w:pPr>
      <w:r>
        <w:t xml:space="preserve">Our NPS (Net Promoter Score) for plumber services in Bangkok reached 79 in Q3—exceeding the industry average of 65. Key satisfaction drivers included:</w:t>
      </w:r>
    </w:p>
    <w:p>
      <w:pPr>
        <w:numPr>
          <w:ilvl w:val="0"/>
          <w:numId w:val="1003"/>
        </w:numPr>
        <w:pStyle w:val="Compact"/>
      </w:pPr>
      <w:r>
        <w:t xml:space="preserve">Multi-lingual plumber technicians (English, Thai, Mandarin) facilitating smoother communication with international residents.</w:t>
      </w:r>
    </w:p>
    <w:p>
      <w:pPr>
        <w:numPr>
          <w:ilvl w:val="0"/>
          <w:numId w:val="1003"/>
        </w:numPr>
        <w:pStyle w:val="Compact"/>
      </w:pPr>
      <w:r>
        <w:t xml:space="preserve">Transparent pricing via our digital platform, eliminating "hidden fees" common in Bangkok plumbing markets.</w:t>
      </w:r>
    </w:p>
    <w:p>
      <w:pPr>
        <w:numPr>
          <w:ilvl w:val="0"/>
          <w:numId w:val="1003"/>
        </w:numPr>
        <w:pStyle w:val="Compact"/>
      </w:pPr>
      <w:r>
        <w:t xml:space="preserve">Premium warranties on all commercial projects (e.g., 5-year guarantees for hotel installations).</w:t>
      </w:r>
    </w:p>
    <w:p>
      <w:pPr>
        <w:pStyle w:val="FirstParagraph"/>
      </w:pPr>
      <w:r>
        <w:t xml:space="preserve">Customer retention rates for our plumber services hit 82% in Q3—up from 76% YoY—thanks to proactive maintenance subscriptions. Property management firms in Sathorn and Ari now contract us for quarterly inspections, viewing our plumber team as an essential infrastructure partner rather than just a vendor.</w:t>
      </w:r>
    </w:p>
    <w:bookmarkEnd w:id="24"/>
    <w:bookmarkStart w:id="25" w:name="X2afa47b12f18e17f018fc02b3a2e181ec681664"/>
    <w:p>
      <w:pPr>
        <w:pStyle w:val="Heading2"/>
      </w:pPr>
      <w:r>
        <w:t xml:space="preserve">Strategic Recommendations for Thailand Bangkok Market</w:t>
      </w:r>
    </w:p>
    <w:p>
      <w:pPr>
        <w:pStyle w:val="FirstParagraph"/>
      </w:pPr>
      <w:r>
        <w:t xml:space="preserve">Based on this Sales Report, we recommend:</w:t>
      </w:r>
    </w:p>
    <w:p>
      <w:pPr>
        <w:numPr>
          <w:ilvl w:val="0"/>
          <w:numId w:val="1004"/>
        </w:numPr>
        <w:pStyle w:val="Compact"/>
      </w:pPr>
      <w:r>
        <w:rPr>
          <w:bCs/>
          <w:b/>
        </w:rPr>
        <w:t xml:space="preserve">Expand Monsoon-Specific Services:</w:t>
      </w:r>
      <w:r>
        <w:t xml:space="preserve"> </w:t>
      </w:r>
      <w:r>
        <w:t xml:space="preserve">Develop "Flood-Ready Plumbing Packages" (e.g., sump pump installations, waterproof sealants) targeting high-risk areas. Initial market testing in Nong Chok showed 62% interest from homeowners.</w:t>
      </w:r>
    </w:p>
    <w:p>
      <w:pPr>
        <w:numPr>
          <w:ilvl w:val="0"/>
          <w:numId w:val="1004"/>
        </w:numPr>
        <w:pStyle w:val="Compact"/>
      </w:pPr>
      <w:r>
        <w:rPr>
          <w:bCs/>
          <w:b/>
        </w:rPr>
        <w:t xml:space="preserve">Invest in Digital Tools:</w:t>
      </w:r>
      <w:r>
        <w:t xml:space="preserve"> </w:t>
      </w:r>
      <w:r>
        <w:t xml:space="preserve">Launch a Bangkok-specific app with real-time plumber tracking and AI-driven leak detection for residential clients. This aligns with Thailand’s 2023 digital economy push.</w:t>
      </w:r>
    </w:p>
    <w:p>
      <w:pPr>
        <w:numPr>
          <w:ilvl w:val="0"/>
          <w:numId w:val="1004"/>
        </w:numPr>
        <w:pStyle w:val="Compact"/>
      </w:pPr>
      <w:r>
        <w:rPr>
          <w:bCs/>
          <w:b/>
        </w:rPr>
        <w:t xml:space="preserve">Certify Heritage Plumbers:</w:t>
      </w:r>
      <w:r>
        <w:t xml:space="preserve"> </w:t>
      </w:r>
      <w:r>
        <w:t xml:space="preserve">Partner with the Thai Institute of Plumbing to train technicians in historic district restoration techniques—a niche service currently underserved in Bangkok.</w:t>
      </w:r>
    </w:p>
    <w:p>
      <w:pPr>
        <w:numPr>
          <w:ilvl w:val="0"/>
          <w:numId w:val="1004"/>
        </w:numPr>
        <w:pStyle w:val="Compact"/>
      </w:pPr>
      <w:r>
        <w:rPr>
          <w:bCs/>
          <w:b/>
        </w:rPr>
        <w:t xml:space="preserve">Leverage Tourism Partnerships:</w:t>
      </w:r>
      <w:r>
        <w:t xml:space="preserve"> </w:t>
      </w:r>
      <w:r>
        <w:t xml:space="preserve">Collaborate with tourism boards (e.g., Tourism Authority of Thailand) to offer "Plumbing Safety Certificates" for hotels, enhancing brand credibility.</w:t>
      </w:r>
    </w:p>
    <w:bookmarkEnd w:id="25"/>
    <w:bookmarkStart w:id="26" w:name="conclusion"/>
    <w:p>
      <w:pPr>
        <w:pStyle w:val="Heading2"/>
      </w:pPr>
      <w:r>
        <w:t xml:space="preserve">Conclusion</w:t>
      </w:r>
    </w:p>
    <w:p>
      <w:pPr>
        <w:pStyle w:val="FirstParagraph"/>
      </w:pPr>
      <w:r>
        <w:t xml:space="preserve">The Sales Report for plumbing services in Bangkok, Thailand unequivocally demonstrates the critical importance of agile, locally adapted plumber solutions. As Bangkok continues to expand as a global city with unique environmental pressures, our ability to deliver fast, reliable plumbing services directly impacts customer loyalty and market leadership. The 15% revenue growth in Q3—driven by emergency response excellence, tourism sector partnerships, and proactive infrastructure support—validates our strategic focus on Bangkok’s specific challenges. Moving forward, investing in monsoon resilience and heritage-focused plumber training will cement our position as Thailand’s most trusted plumbing partner in this vibrant metropolis. Our commitment to "Serving Bangkok with Precision" remains central to every sales strategy, ensuring that whether addressing a burst pipe in Thong Lo or a complex retrofit in Old Town, our plumber technicians deliver excellence aligned with Bangkok’s relentless pace and unique demands.</w:t>
      </w:r>
    </w:p>
    <w:p>
      <w:pPr>
        <w:pStyle w:val="BodyText"/>
      </w:pPr>
      <w:r>
        <w:rPr>
          <w:bCs/>
          <w:b/>
        </w:rPr>
        <w:t xml:space="preserve">Prepared for:</w:t>
      </w:r>
      <w:r>
        <w:t xml:space="preserve"> </w:t>
      </w:r>
      <w:r>
        <w:t xml:space="preserve">Bangkok Plumbing Services Division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Plumbing Services Performance in Bangkok, Thailand</dc:title>
  <dc:creator/>
  <dc:language>en</dc:language>
  <cp:keywords/>
  <dcterms:created xsi:type="dcterms:W3CDTF">2026-07-21T03:25:13Z</dcterms:created>
  <dcterms:modified xsi:type="dcterms:W3CDTF">2026-07-21T03:25:13Z</dcterms:modified>
</cp:coreProperties>
</file>

<file path=docProps/custom.xml><?xml version="1.0" encoding="utf-8"?>
<Properties xmlns="http://schemas.openxmlformats.org/officeDocument/2006/custom-properties" xmlns:vt="http://schemas.openxmlformats.org/officeDocument/2006/docPropsVTypes"/>
</file>