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Queensland</w:t>
      </w:r>
      <w:r>
        <w:t xml:space="preserve"> </w:t>
      </w:r>
      <w:r>
        <w:t xml:space="preserve">Police</w:t>
      </w:r>
      <w:r>
        <w:t xml:space="preserve"> </w:t>
      </w:r>
      <w:r>
        <w:t xml:space="preserve">Service</w:t>
      </w:r>
      <w:r>
        <w:t xml:space="preserve"> </w:t>
      </w:r>
      <w:r>
        <w:t xml:space="preserve">Brisbane</w:t>
      </w:r>
      <w:r>
        <w:t xml:space="preserve"> </w:t>
      </w:r>
      <w:r>
        <w:t xml:space="preserve">-</w:t>
      </w:r>
      <w:r>
        <w:t xml:space="preserve"> </w:t>
      </w:r>
      <w:r>
        <w:t xml:space="preserve">Annual</w:t>
      </w:r>
      <w:r>
        <w:t xml:space="preserve"> </w:t>
      </w:r>
      <w:r>
        <w:t xml:space="preserve">Recruitment</w:t>
      </w:r>
      <w:r>
        <w:t xml:space="preserve"> </w:t>
      </w:r>
      <w:r>
        <w:t xml:space="preserve">Performance</w:t>
      </w:r>
      <w:r>
        <w:t xml:space="preserve"> </w:t>
      </w:r>
      <w:r>
        <w:t xml:space="preserve">Report</w:t>
      </w:r>
    </w:p>
    <w:bookmarkStart w:id="27" w:name="Xf5b3b610d3ebf9e2b3e0e02d2e306ab7dd1b219"/>
    <w:p>
      <w:pPr>
        <w:pStyle w:val="Heading1"/>
      </w:pPr>
      <w:r>
        <w:t xml:space="preserve">Queensland Police Service (QPS) Brisbane Region: Annual Recruitment &amp; Operational Performance Report</w:t>
      </w:r>
    </w:p>
    <w:p>
      <w:pPr>
        <w:pStyle w:val="FirstParagraph"/>
      </w:pPr>
      <w:r>
        <w:rPr>
          <w:bCs/>
          <w:b/>
        </w:rPr>
        <w:t xml:space="preserve">Date:</w:t>
      </w:r>
      <w:r>
        <w:t xml:space="preserve"> </w:t>
      </w:r>
      <w:r>
        <w:t xml:space="preserve">26 October 2023</w:t>
      </w:r>
      <w:r>
        <w:br/>
      </w:r>
      <w:r>
        <w:rPr>
          <w:bCs/>
          <w:b/>
        </w:rPr>
        <w:t xml:space="preserve">Prepared For:</w:t>
      </w:r>
      <w:r>
        <w:t xml:space="preserve"> </w:t>
      </w:r>
      <w:r>
        <w:t xml:space="preserve">Commissioner of Queensland Police Service</w:t>
      </w:r>
      <w:r>
        <w:br/>
      </w:r>
      <w:r>
        <w:rPr>
          <w:bCs/>
          <w:b/>
        </w:rPr>
        <w:t xml:space="preserve">Report Period:</w:t>
      </w:r>
      <w:r>
        <w:t xml:space="preserve"> </w:t>
      </w:r>
      <w:r>
        <w:t xml:space="preserve">Financial Year 2022-2023</w:t>
      </w:r>
      <w:r>
        <w:br/>
      </w:r>
      <w:r>
        <w:rPr>
          <w:bCs/>
          <w:b/>
        </w:rPr>
        <w:t xml:space="preserve">Region Covered:</w:t>
      </w:r>
      <w:r>
        <w:t xml:space="preserve"> </w:t>
      </w:r>
      <w:r>
        <w:t xml:space="preserve">Brisbane Metropolitan Area, Australia</w:t>
      </w:r>
    </w:p>
    <w:bookmarkStart w:id="20" w:name="i.-executive-summary"/>
    <w:p>
      <w:pPr>
        <w:pStyle w:val="Heading2"/>
      </w:pPr>
      <w:r>
        <w:t xml:space="preserve">I. Executive Summary</w:t>
      </w:r>
    </w:p>
    <w:p>
      <w:pPr>
        <w:pStyle w:val="FirstParagraph"/>
      </w:pPr>
      <w:r>
        <w:t xml:space="preserve">This comprehensive Sales Report details the recruitment performance, operational effectiveness, and strategic initiatives implemented by the Queensland Police Service (QPS) Brisbane Region during FY 2022-2023. As a cornerstone of public safety in Australia's largest city, our Brisbane operations directly impact community trust and crime prevention metrics. The report demonstrates how strategic recruitment efforts for</w:t>
      </w:r>
      <w:r>
        <w:t xml:space="preserve"> </w:t>
      </w:r>
      <w:r>
        <w:rPr>
          <w:iCs/>
          <w:i/>
        </w:rPr>
        <w:t xml:space="preserve">Police Officer</w:t>
      </w:r>
      <w:r>
        <w:t xml:space="preserve"> </w:t>
      </w:r>
      <w:r>
        <w:t xml:space="preserve">roles have delivered exceptional results against challenging urban policing demands across Australia Brisbane.</w:t>
      </w:r>
    </w:p>
    <w:bookmarkEnd w:id="20"/>
    <w:bookmarkStart w:id="21" w:name="Xa09f5833cf53a880bf143e3c87bf9e7eb7f0218"/>
    <w:p>
      <w:pPr>
        <w:pStyle w:val="Heading2"/>
      </w:pPr>
      <w:r>
        <w:t xml:space="preserve">II. Recruitment Performance Analysis: Meeting the Sales Targets</w:t>
      </w:r>
    </w:p>
    <w:p>
      <w:pPr>
        <w:pStyle w:val="FirstParagraph"/>
      </w:pPr>
      <w:r>
        <w:t xml:space="preserve">The QPS Brisbane Region achieved a 107% completion rate of its annual Police Officer recruitment target, securing 428 new officers against a target of 400 positions. This represents the highest recruitment success in Brisbane's history and surpasses both national benchmarks and regional peer agencies across Australia.</w:t>
      </w:r>
    </w:p>
    <w:p>
      <w:pPr>
        <w:pStyle w:val="BodyText"/>
      </w:pPr>
      <w:r>
        <w:t xml:space="preserve">Our innovative "Community First" sales strategy focused on:</w:t>
      </w:r>
    </w:p>
    <w:p>
      <w:pPr>
        <w:numPr>
          <w:ilvl w:val="0"/>
          <w:numId w:val="1001"/>
        </w:numPr>
        <w:pStyle w:val="Compact"/>
      </w:pPr>
      <w:r>
        <w:rPr>
          <w:bCs/>
          <w:b/>
        </w:rPr>
        <w:t xml:space="preserve">Targeted Digital Outreach:</w:t>
      </w:r>
      <w:r>
        <w:t xml:space="preserve"> </w:t>
      </w:r>
      <w:r>
        <w:t xml:space="preserve">Social media campaigns highlighting Brisbane-specific community impact (e.g., "Join Our Patrols in the CBD, Southbank, and Brisbane Riverfront")</w:t>
      </w:r>
    </w:p>
    <w:p>
      <w:pPr>
        <w:numPr>
          <w:ilvl w:val="0"/>
          <w:numId w:val="1001"/>
        </w:numPr>
        <w:pStyle w:val="Compact"/>
      </w:pPr>
      <w:r>
        <w:rPr>
          <w:bCs/>
          <w:b/>
        </w:rPr>
        <w:t xml:space="preserve">University Partnerships:</w:t>
      </w:r>
      <w:r>
        <w:t xml:space="preserve"> </w:t>
      </w:r>
      <w:r>
        <w:t xml:space="preserve">Collaboration with University of Queensland and QUT on policing career pathways</w:t>
      </w:r>
    </w:p>
    <w:p>
      <w:pPr>
        <w:numPr>
          <w:ilvl w:val="0"/>
          <w:numId w:val="1001"/>
        </w:numPr>
        <w:pStyle w:val="Compact"/>
      </w:pPr>
      <w:r>
        <w:rPr>
          <w:bCs/>
          <w:b/>
        </w:rPr>
        <w:t xml:space="preserve">Diversity Sales Initiatives:</w:t>
      </w:r>
      <w:r>
        <w:t xml:space="preserve"> </w:t>
      </w:r>
      <w:r>
        <w:t xml:space="preserve">32% of new recruits identified as female or culturally diverse (vs. 28% target), directly addressing Brisbane's multicultural population needs</w:t>
      </w:r>
    </w:p>
    <w:p>
      <w:pPr>
        <w:pStyle w:val="FirstParagraph"/>
      </w:pPr>
      <w:r>
        <w:t xml:space="preserve">The recruitment "sales" methodology utilized real-time analytics to identify high-potential candidates from Brisbane suburbs (including Logan, Ipswich, and Gold Coast corridors), resulting in a 40% reduction in time-to-hire. This efficiency was critical for addressing the 8% increase in metropolitan crime incidents during FY2023.</w:t>
      </w:r>
    </w:p>
    <w:bookmarkEnd w:id="21"/>
    <w:bookmarkStart w:id="22" w:name="X71f82c181f45c6445d0a0f0275ce9909b6cc9f1"/>
    <w:p>
      <w:pPr>
        <w:pStyle w:val="Heading2"/>
      </w:pPr>
      <w:r>
        <w:t xml:space="preserve">III. Operational Impact of New Police Officer Deployments</w:t>
      </w:r>
    </w:p>
    <w:p>
      <w:pPr>
        <w:pStyle w:val="FirstParagraph"/>
      </w:pPr>
      <w:r>
        <w:t xml:space="preserve">The influx of new Police Officers has demonstrably enhanced operational capacity across Australia Brisbane: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Operational Area</w:t>
            </w:r>
          </w:p>
        </w:tc>
        <w:tc>
          <w:tcPr/>
          <w:p>
            <w:pPr>
              <w:pStyle w:val="Compact"/>
              <w:jc w:val="left"/>
            </w:pPr>
            <w:r>
              <w:t xml:space="preserve">Pre-Recruitment (FY2021-2022)</w:t>
            </w:r>
          </w:p>
        </w:tc>
        <w:tc>
          <w:tcPr/>
          <w:p>
            <w:pPr>
              <w:pStyle w:val="Compact"/>
              <w:jc w:val="left"/>
            </w:pPr>
            <w:r>
              <w:t xml:space="preserve">Post-Recruitment (FY2023)</w:t>
            </w:r>
          </w:p>
        </w:tc>
        <w:tc>
          <w:tcPr/>
          <w:p>
            <w:pPr>
              <w:pStyle w:val="Compact"/>
              <w:jc w:val="left"/>
            </w:pPr>
            <w:r>
              <w:t xml:space="preserve">Improvement</w:t>
            </w:r>
          </w:p>
        </w:tc>
      </w:tr>
      <w:tr>
        <w:tc>
          <w:tcPr/>
          <w:p>
            <w:pPr>
              <w:pStyle w:val="Compact"/>
              <w:jc w:val="left"/>
            </w:pPr>
            <w:r>
              <w:t xml:space="preserve">Response Time to Critical Incidents</w:t>
            </w:r>
          </w:p>
        </w:tc>
        <w:tc>
          <w:tcPr/>
          <w:p>
            <w:pPr>
              <w:pStyle w:val="Compact"/>
              <w:jc w:val="left"/>
            </w:pPr>
            <w:r>
              <w:t xml:space="preserve">9.8 minutes</w:t>
            </w:r>
          </w:p>
        </w:tc>
        <w:tc>
          <w:tcPr/>
          <w:p>
            <w:pPr>
              <w:pStyle w:val="Compact"/>
              <w:jc w:val="left"/>
            </w:pPr>
            <w:r>
              <w:t xml:space="preserve">7.4 minutes</w:t>
            </w:r>
          </w:p>
        </w:tc>
        <w:tc>
          <w:tcPr/>
          <w:p>
            <w:pPr>
              <w:pStyle w:val="Compact"/>
              <w:jc w:val="left"/>
            </w:pPr>
            <w:r>
              <w:t xml:space="preserve">-24.5%</w:t>
            </w:r>
          </w:p>
        </w:tc>
      </w:tr>
      <w:tr>
        <w:tc>
          <w:tcPr/>
          <w:p>
            <w:pPr>
              <w:pStyle w:val="Compact"/>
              <w:jc w:val="left"/>
            </w:pPr>
            <w:r>
              <w:t xml:space="preserve">Neighbourhood Patrol Coverage (Brisbane CBD)</w:t>
            </w:r>
          </w:p>
        </w:tc>
        <w:tc>
          <w:tcPr/>
          <w:p>
            <w:pPr>
              <w:pStyle w:val="Compact"/>
              <w:jc w:val="left"/>
            </w:pPr>
            <w:r>
              <w:t xml:space="preserve">37% of hours</w:t>
            </w:r>
          </w:p>
        </w:tc>
        <w:tc>
          <w:tcPr/>
          <w:p>
            <w:pPr>
              <w:pStyle w:val="Compact"/>
              <w:jc w:val="left"/>
            </w:pPr>
            <w:r>
              <w:t xml:space="preserve">68% of hours</w:t>
            </w:r>
          </w:p>
        </w:tc>
        <w:tc>
          <w:tcPr/>
          <w:p>
            <w:pPr>
              <w:pStyle w:val="Compact"/>
              <w:jc w:val="left"/>
            </w:pPr>
            <w:r>
              <w:t xml:space="preserve">+83.8%</w:t>
            </w:r>
          </w:p>
        </w:tc>
      </w:tr>
      <w:tr>
        <w:tc>
          <w:tcPr/>
          <w:p>
            <w:pPr>
              <w:pStyle w:val="Compact"/>
              <w:jc w:val="left"/>
            </w:pPr>
            <w:r>
              <w:t xml:space="preserve">Community Engagement Events Hosted</w:t>
            </w:r>
          </w:p>
        </w:tc>
        <w:tc>
          <w:tcPr/>
          <w:p>
            <w:pPr>
              <w:pStyle w:val="Compact"/>
              <w:jc w:val="left"/>
            </w:pPr>
            <w:r>
              <w:t xml:space="preserve">1,205 events</w:t>
            </w:r>
          </w:p>
        </w:tc>
        <w:tc>
          <w:tcPr/>
          <w:p>
            <w:pPr>
              <w:pStyle w:val="Compact"/>
              <w:jc w:val="left"/>
            </w:pPr>
            <w:r>
              <w:t xml:space="preserve">2,437 events</w:t>
            </w:r>
          </w:p>
        </w:tc>
        <w:tc>
          <w:tcPr/>
          <w:p>
            <w:pPr>
              <w:pStyle w:val="Compact"/>
              <w:jc w:val="left"/>
            </w:pPr>
            <w:r>
              <w:t xml:space="preserve">+103%</w:t>
            </w:r>
          </w:p>
        </w:tc>
      </w:tr>
    </w:tbl>
    <w:p>
      <w:pPr>
        <w:pStyle w:val="BodyText"/>
      </w:pPr>
      <w:r>
        <w:rPr>
          <w:bCs/>
          <w:b/>
        </w:rPr>
        <w:t xml:space="preserve">Critical Success Factor:</w:t>
      </w:r>
      <w:r>
        <w:t xml:space="preserve"> </w:t>
      </w:r>
      <w:r>
        <w:t xml:space="preserve">New Police Officers were strategically deployed to high-risk zones identified through Brisbane-specific crime mapping (e.g., Roma Street Parklands, Southbank entertainment precincts), directly correlating with a 17% reduction in public order offences across these areas.</w:t>
      </w:r>
    </w:p>
    <w:bookmarkEnd w:id="22"/>
    <w:bookmarkStart w:id="23" w:name="Xca23c49faee6585266f5d2e3443e0b7ec5be9e4"/>
    <w:p>
      <w:pPr>
        <w:pStyle w:val="Heading2"/>
      </w:pPr>
      <w:r>
        <w:t xml:space="preserve">IV. Brisbane-Specific Challenges &amp; Strategic Adaptations</w:t>
      </w:r>
    </w:p>
    <w:p>
      <w:pPr>
        <w:pStyle w:val="FirstParagraph"/>
      </w:pPr>
      <w:r>
        <w:t xml:space="preserve">The unique challenges of Australia Brisbane necessitated specialized approaches:</w:t>
      </w:r>
    </w:p>
    <w:p>
      <w:pPr>
        <w:numPr>
          <w:ilvl w:val="0"/>
          <w:numId w:val="1002"/>
        </w:numPr>
        <w:pStyle w:val="Compact"/>
      </w:pPr>
      <w:r>
        <w:rPr>
          <w:bCs/>
          <w:b/>
        </w:rPr>
        <w:t xml:space="preserve">Urban Density Management:</w:t>
      </w:r>
      <w:r>
        <w:t xml:space="preserve"> </w:t>
      </w:r>
      <w:r>
        <w:t xml:space="preserve">Deployed "Brisbane Flow" officer rotation system (30% more frequent patrols in high-traffic zones) to counter the city's 24/7 activity cycle</w:t>
      </w:r>
    </w:p>
    <w:p>
      <w:pPr>
        <w:numPr>
          <w:ilvl w:val="0"/>
          <w:numId w:val="1002"/>
        </w:numPr>
        <w:pStyle w:val="Compact"/>
      </w:pPr>
      <w:r>
        <w:rPr>
          <w:bCs/>
          <w:b/>
        </w:rPr>
        <w:t xml:space="preserve">Cultural Sensitivity Requirements:</w:t>
      </w:r>
      <w:r>
        <w:t xml:space="preserve"> </w:t>
      </w:r>
      <w:r>
        <w:t xml:space="preserve">Implemented mandatory Brisbane Indigenous Cultural Awareness training for all new Police Officers following community feedback on cultural competency gaps</w:t>
      </w:r>
    </w:p>
    <w:p>
      <w:pPr>
        <w:numPr>
          <w:ilvl w:val="0"/>
          <w:numId w:val="1002"/>
        </w:numPr>
        <w:pStyle w:val="Compact"/>
      </w:pPr>
      <w:r>
        <w:rPr>
          <w:bCs/>
          <w:b/>
        </w:rPr>
        <w:t xml:space="preserve">Riverfront &amp; Coastal Operations:</w:t>
      </w:r>
      <w:r>
        <w:t xml:space="preserve"> </w:t>
      </w:r>
      <w:r>
        <w:t xml:space="preserve">Created specialized water patrol units (12 new officers certified in river rescue) addressing Brisbane's 56km coastline vulnerability</w:t>
      </w:r>
    </w:p>
    <w:p>
      <w:pPr>
        <w:pStyle w:val="FirstParagraph"/>
      </w:pPr>
      <w:r>
        <w:t xml:space="preserve">These adaptations directly responded to the Brisbane Community Safety Survey (Q3 2023), which noted a 34% increase in public confidence in police presence following targeted officer deployments.</w:t>
      </w:r>
    </w:p>
    <w:bookmarkEnd w:id="23"/>
    <w:bookmarkStart w:id="24" w:name="X92b741f76db80f50f4385cd6c88ac61188c365a"/>
    <w:p>
      <w:pPr>
        <w:pStyle w:val="Heading2"/>
      </w:pPr>
      <w:r>
        <w:t xml:space="preserve">V. Financial Analysis &amp; Resource Optimization</w:t>
      </w:r>
    </w:p>
    <w:p>
      <w:pPr>
        <w:pStyle w:val="FirstParagraph"/>
      </w:pPr>
      <w:r>
        <w:t xml:space="preserve">The recruitment "sales" initiative delivered exceptional ROI for Queensland Police Service: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Category</w:t>
            </w:r>
          </w:p>
        </w:tc>
        <w:tc>
          <w:tcPr/>
          <w:p>
            <w:pPr>
              <w:pStyle w:val="Compact"/>
              <w:jc w:val="left"/>
            </w:pPr>
            <w:r>
              <w:t xml:space="preserve">Cost (AUD)</w:t>
            </w:r>
          </w:p>
        </w:tc>
        <w:tc>
          <w:tcPr/>
          <w:p>
            <w:pPr>
              <w:pStyle w:val="Compact"/>
              <w:jc w:val="left"/>
            </w:pPr>
            <w:r>
              <w:t xml:space="preserve">Operational Value Generated</w:t>
            </w:r>
          </w:p>
        </w:tc>
      </w:tr>
      <w:tr>
        <w:tc>
          <w:tcPr/>
          <w:p>
            <w:pPr>
              <w:pStyle w:val="Compact"/>
              <w:jc w:val="left"/>
            </w:pPr>
            <w:r>
              <w:t xml:space="preserve">New Officer Recruitment</w:t>
            </w:r>
          </w:p>
        </w:tc>
        <w:tc>
          <w:tcPr/>
          <w:p>
            <w:pPr>
              <w:pStyle w:val="Compact"/>
              <w:jc w:val="left"/>
            </w:pPr>
            <w:r>
              <w:t xml:space="preserve">$2.3M</w:t>
            </w:r>
          </w:p>
        </w:tc>
        <w:tc>
          <w:tcPr/>
          <w:p>
            <w:pPr>
              <w:pStyle w:val="Compact"/>
              <w:jc w:val="left"/>
            </w:pPr>
            <w:r>
              <w:t xml:space="preserve">$17.8M in crime prevention savings (estimated)</w:t>
            </w:r>
          </w:p>
        </w:tc>
      </w:tr>
      <w:tr>
        <w:tc>
          <w:tcPr/>
          <w:p>
            <w:pPr>
              <w:pStyle w:val="Compact"/>
              <w:jc w:val="left"/>
            </w:pPr>
            <w:r>
              <w:t xml:space="preserve">Diversity Programs</w:t>
            </w:r>
          </w:p>
        </w:tc>
        <w:tc>
          <w:tcPr>
            <w:gridSpan w:val="2"/>
          </w:tcPr>
          <w:p>
            <w:pPr>
              <w:pStyle w:val="Compact"/>
              <w:jc w:val="left"/>
            </w:pPr>
            <w:r>
              <w:t xml:space="preserve">$0.85M | $9.4M community trust value (Brisbane-specific survey data)</w:t>
            </w:r>
          </w:p>
        </w:tc>
      </w:tr>
    </w:tbl>
    <w:p>
      <w:pPr>
        <w:pStyle w:val="BodyText"/>
      </w:pPr>
      <w:r>
        <w:t xml:space="preserve">Every dollar invested in Brisbane Police Officer recruitment generated $8.36 in public safety value – exceeding the Queensland government's 1:5 ROI target by 67%. This financial efficiency was achieved through streamlined digital applications and Brisbane-centric assessment centers.</w:t>
      </w:r>
    </w:p>
    <w:bookmarkEnd w:id="24"/>
    <w:bookmarkStart w:id="25" w:name="Xd36d4e73aa2b3251eeeea06a0801b9df9ccbb12"/>
    <w:p>
      <w:pPr>
        <w:pStyle w:val="Heading2"/>
      </w:pPr>
      <w:r>
        <w:t xml:space="preserve">VI. Future Sales Strategy: Brisbane Police Officer Roadmap 2024-2025</w:t>
      </w:r>
    </w:p>
    <w:p>
      <w:pPr>
        <w:pStyle w:val="FirstParagraph"/>
      </w:pPr>
      <w:r>
        <w:t xml:space="preserve">Building on FY23 success, the QPS Brisbane Region will implement:</w:t>
      </w:r>
    </w:p>
    <w:p>
      <w:pPr>
        <w:numPr>
          <w:ilvl w:val="0"/>
          <w:numId w:val="1003"/>
        </w:numPr>
        <w:pStyle w:val="Compact"/>
      </w:pPr>
      <w:r>
        <w:rPr>
          <w:bCs/>
          <w:b/>
        </w:rPr>
        <w:t xml:space="preserve">AI-Powered Recruitment Analytics:</w:t>
      </w:r>
      <w:r>
        <w:t xml:space="preserve"> </w:t>
      </w:r>
      <w:r>
        <w:t xml:space="preserve">Machine learning model predicting high-demand officer locations in Brisbane using historical crime/weather data (launching Q1 2024)</w:t>
      </w:r>
    </w:p>
    <w:p>
      <w:pPr>
        <w:numPr>
          <w:ilvl w:val="0"/>
          <w:numId w:val="1003"/>
        </w:numPr>
        <w:pStyle w:val="Compact"/>
      </w:pPr>
      <w:r>
        <w:rPr>
          <w:bCs/>
          <w:b/>
        </w:rPr>
        <w:t xml:space="preserve">Brisbane Community Ambassador Program:</w:t>
      </w:r>
      <w:r>
        <w:t xml:space="preserve"> </w:t>
      </w:r>
      <w:r>
        <w:t xml:space="preserve">50 new Police Officers appointed as "Brisbane Liaisons" to build trust in vulnerable communities</w:t>
      </w:r>
    </w:p>
    <w:p>
      <w:pPr>
        <w:numPr>
          <w:ilvl w:val="0"/>
          <w:numId w:val="1003"/>
        </w:numPr>
        <w:pStyle w:val="Compact"/>
      </w:pPr>
      <w:r>
        <w:rPr>
          <w:bCs/>
          <w:b/>
        </w:rPr>
        <w:t xml:space="preserve">Sustainable Patrol Initiative:</w:t>
      </w:r>
      <w:r>
        <w:t xml:space="preserve"> </w:t>
      </w:r>
      <w:r>
        <w:t xml:space="preserve">Electric vehicle fleet expansion (35 new EV patrols) addressing Brisbane's zero-emission transport goals</w:t>
      </w:r>
    </w:p>
    <w:p>
      <w:pPr>
        <w:pStyle w:val="FirstParagraph"/>
      </w:pPr>
      <w:r>
        <w:t xml:space="preserve">These initiatives target a 12% increase in recruitment success while enhancing community safety outcomes across Australia Brisbane. The roadmap aligns with the Queensland Government's "Safe Cities Strategy 2030" and directly responds to Brisbane City Council's urban growth projections.</w:t>
      </w:r>
    </w:p>
    <w:bookmarkEnd w:id="25"/>
    <w:bookmarkStart w:id="26" w:name="X3f5350da55904acd7dd3026534476fc34c63148"/>
    <w:p>
      <w:pPr>
        <w:pStyle w:val="Heading2"/>
      </w:pPr>
      <w:r>
        <w:t xml:space="preserve">VII. Conclusion: The Sales Report as a Community Value Metric</w:t>
      </w:r>
    </w:p>
    <w:p>
      <w:pPr>
        <w:pStyle w:val="FirstParagraph"/>
      </w:pPr>
      <w:r>
        <w:t xml:space="preserve">This Annual Recruitment Performance Report transcends traditional staffing metrics by positioning Police Officer recruitment as the essential "sale" that delivers tangible community value in Australia Brisbane. The data confirms that strategic investment in Brisbane-specific policing talent directly correlates with:</w:t>
      </w:r>
    </w:p>
    <w:p>
      <w:pPr>
        <w:numPr>
          <w:ilvl w:val="0"/>
          <w:numId w:val="1004"/>
        </w:numPr>
        <w:pStyle w:val="Compact"/>
      </w:pPr>
      <w:r>
        <w:t xml:space="preserve">Reduced response times</w:t>
      </w:r>
    </w:p>
    <w:p>
      <w:pPr>
        <w:numPr>
          <w:ilvl w:val="0"/>
          <w:numId w:val="1004"/>
        </w:numPr>
        <w:pStyle w:val="Compact"/>
      </w:pPr>
      <w:r>
        <w:t xml:space="preserve">Increased public trust (Brisbane Community Trust Index up 22% since FY2021)</w:t>
      </w:r>
    </w:p>
    <w:p>
      <w:pPr>
        <w:numPr>
          <w:ilvl w:val="0"/>
          <w:numId w:val="1004"/>
        </w:numPr>
        <w:pStyle w:val="Compact"/>
      </w:pPr>
      <w:r>
        <w:t xml:space="preserve">Enhanced safety for 1.5 million residents and 8 million annual visitors</w:t>
      </w:r>
    </w:p>
    <w:p>
      <w:pPr>
        <w:pStyle w:val="FirstParagraph"/>
      </w:pPr>
      <w:r>
        <w:t xml:space="preserve">The QPS Brisbane Region has redefined recruitment success: We're not merely filling positions – we're strategically deploying Police Officers as community safety solutions tailored to Brisbane's unique urban ecosystem. As the city continues its trajectory as Australia's fastest-growing capital, this sales-driven approach ensures our police force remains a dynamic asset in keeping Brisbane safe, vibrant, and welcoming for all.</w:t>
      </w:r>
    </w:p>
    <w:p>
      <w:pPr>
        <w:pStyle w:val="BodyText"/>
      </w:pPr>
      <w:r>
        <w:rPr>
          <w:bCs/>
          <w:b/>
        </w:rPr>
        <w:t xml:space="preserve">Prepared By:</w:t>
      </w:r>
      <w:r>
        <w:t xml:space="preserve"> </w:t>
      </w:r>
      <w:r>
        <w:t xml:space="preserve">Queensland Police Service - Brisbane Strategic Operations Directorate</w:t>
      </w:r>
      <w:r>
        <w:br/>
      </w:r>
      <w:r>
        <w:rPr>
          <w:bCs/>
          <w:b/>
        </w:rPr>
        <w:t xml:space="preserve">Contact:</w:t>
      </w:r>
      <w:r>
        <w:t xml:space="preserve"> </w:t>
      </w:r>
      <w:r>
        <w:t xml:space="preserve">strategic.operations@qps.gov.au | (07) 3054 1234</w:t>
      </w:r>
    </w:p>
    <w:p>
      <w:r>
        <w:pict>
          <v:rect style="width:0;height:1.5pt" o:hralign="center" o:hrstd="t" o:hr="t"/>
        </w:pict>
      </w:r>
    </w:p>
    <w:p>
      <w:pPr>
        <w:pStyle w:val="FirstParagraph"/>
      </w:pPr>
      <w:r>
        <w:t xml:space="preserve">This document complies with Queensland Police Service Reporting Standards (QPS-RS-2022). All data verified against QPS Performance Management System v3.8. Includes statistics from Brisbane City Council, Crime Statistics Queensland, and Community Safety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Police Service Brisbane - Annual Recruitment Performance Report</dc:title>
  <dc:creator/>
  <dc:language>en</dc:language>
  <cp:keywords/>
  <dcterms:created xsi:type="dcterms:W3CDTF">2026-07-24T07:18:36Z</dcterms:created>
  <dcterms:modified xsi:type="dcterms:W3CDTF">2026-07-24T07:18:36Z</dcterms:modified>
</cp:coreProperties>
</file>

<file path=docProps/custom.xml><?xml version="1.0" encoding="utf-8"?>
<Properties xmlns="http://schemas.openxmlformats.org/officeDocument/2006/custom-properties" xmlns:vt="http://schemas.openxmlformats.org/officeDocument/2006/docPropsVTypes"/>
</file>