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Recruitment</w:t>
      </w:r>
      <w:r>
        <w:t xml:space="preserve"> </w:t>
      </w:r>
      <w:r>
        <w:t xml:space="preserve">Sales</w:t>
      </w:r>
      <w:r>
        <w:t xml:space="preserve"> </w:t>
      </w:r>
      <w:r>
        <w:t xml:space="preserve">Report</w:t>
      </w:r>
      <w:r>
        <w:t xml:space="preserve"> </w:t>
      </w:r>
      <w:r>
        <w:t xml:space="preserve">-</w:t>
      </w:r>
      <w:r>
        <w:t xml:space="preserve"> </w:t>
      </w:r>
      <w:r>
        <w:t xml:space="preserve">Belgium</w:t>
      </w:r>
      <w:r>
        <w:t xml:space="preserve"> </w:t>
      </w:r>
      <w:r>
        <w:t xml:space="preserve">Brussels</w:t>
      </w:r>
    </w:p>
    <w:bookmarkStart w:id="32" w:name="Xa2bedebed15ccfb95bdba4690ac906871452903"/>
    <w:p>
      <w:pPr>
        <w:pStyle w:val="Heading1"/>
      </w:pPr>
      <w:r>
        <w:t xml:space="preserve">Sales Report: Recruitment of Police Officers in Belgium Brussels - Q3 2024</w:t>
      </w:r>
    </w:p>
    <w:bookmarkStart w:id="20" w:name="executive-summary"/>
    <w:p>
      <w:pPr>
        <w:pStyle w:val="Heading2"/>
      </w:pPr>
      <w:r>
        <w:t xml:space="preserve">Executive Summary</w:t>
      </w:r>
    </w:p>
    <w:p>
      <w:pPr>
        <w:pStyle w:val="FirstParagraph"/>
      </w:pPr>
      <w:r>
        <w:t xml:space="preserve">This comprehensive Sales Report details the recruitment performance for Police Officer positions across the Federal Police and Brussels-Capital Region authorities in Belgium. The quarter concluded with a 15% increase in qualified candidates compared to Q2, directly contributing to enhanced operational capacity within Belgium Brussels' critical security infrastructure. As a specialized Sales Report dedicated exclusively to law enforcement staffing, this document underscores the strategic importance of attracting top-tier Police Officer talent for our capital city's safety ecosystem. The successful execution of recruitment campaigns demonstrates how targeted sales methodologies can effectively address urgent public safety needs in one of Europe's most dynamic metropolitan areas.</w:t>
      </w:r>
    </w:p>
    <w:bookmarkEnd w:id="20"/>
    <w:bookmarkStart w:id="21" w:name="X8e57178a23e7cd3bafae880af1c95de0986e10b"/>
    <w:p>
      <w:pPr>
        <w:pStyle w:val="Heading2"/>
      </w:pPr>
      <w:r>
        <w:t xml:space="preserve">Market Analysis: Police Officer Demand in Belgium Brussels</w:t>
      </w:r>
    </w:p>
    <w:p>
      <w:pPr>
        <w:pStyle w:val="FirstParagraph"/>
      </w:pPr>
      <w:r>
        <w:t xml:space="preserve">Brussels, as the political and administrative heart of Belgium and European Union institutions, faces unique security challenges requiring a highly skilled Police Officer workforce. This Sales Report identifies a 22% year-on-year increase in operational vacancies across all Brussels police jurisdictions, driven by EU institutional expansion and rising urban population density. Our analysis confirms that Belgium Brussels requires approximately 187 new Police Officers quarterly to maintain optimal response capabilities—making this recruitment initiative not just a sales objective but a civic imperative.</w:t>
      </w:r>
    </w:p>
    <w:p>
      <w:pPr>
        <w:pStyle w:val="BodyText"/>
      </w:pPr>
      <w:r>
        <w:t xml:space="preserve">The competitive landscape for Police Officer talent in Belgium Brussels demands exceptional sales strategies. We've observed that 68% of qualified candidates prioritize career progression opportunities and community impact over compensation, necessitating our Sales Team to emphasize professional development pathways within the Belgian police framework during candidate engagement. This insight directly shapes our sales messaging for every Police Officer position marketed in the Brussels region.</w:t>
      </w:r>
    </w:p>
    <w:bookmarkEnd w:id="21"/>
    <w:bookmarkStart w:id="22" w:name="recruitment-sales-performance-metrics"/>
    <w:p>
      <w:pPr>
        <w:pStyle w:val="Heading2"/>
      </w:pPr>
      <w:r>
        <w:t xml:space="preserve">Recruitment Sales Performance Metrics</w:t>
      </w:r>
    </w:p>
    <w:p>
      <w:pPr>
        <w:pStyle w:val="FirstParagraph"/>
      </w:pPr>
      <w:r>
        <w:t xml:space="preserve">This Sales Report tracks key performance indicators against established targets for Belgium Brussels recruitment campaigns. Our Q3 2024 sales cycle achieved:</w:t>
      </w:r>
    </w:p>
    <w:p>
      <w:pPr>
        <w:numPr>
          <w:ilvl w:val="0"/>
          <w:numId w:val="1001"/>
        </w:numPr>
        <w:pStyle w:val="Compact"/>
      </w:pPr>
      <w:r>
        <w:t xml:space="preserve">148</w:t>
      </w:r>
      <w:r>
        <w:t xml:space="preserve"> </w:t>
      </w:r>
      <w:r>
        <w:t xml:space="preserve">qualified Police Officer applications (vs. target: 125)</w:t>
      </w:r>
    </w:p>
    <w:p>
      <w:pPr>
        <w:numPr>
          <w:ilvl w:val="0"/>
          <w:numId w:val="1001"/>
        </w:numPr>
        <w:pStyle w:val="Compact"/>
      </w:pPr>
      <w:r>
        <w:t xml:space="preserve">32</w:t>
      </w:r>
      <w:r>
        <w:t xml:space="preserve"> </w:t>
      </w:r>
      <w:r>
        <w:t xml:space="preserve">successful onboarding of new Police Officers in Brussels operational units (exceeding target by 19%)</w:t>
      </w:r>
    </w:p>
    <w:p>
      <w:pPr>
        <w:numPr>
          <w:ilvl w:val="0"/>
          <w:numId w:val="1001"/>
        </w:numPr>
        <w:pStyle w:val="Compact"/>
      </w:pPr>
      <w:r>
        <w:t xml:space="preserve">78%</w:t>
      </w:r>
      <w:r>
        <w:t xml:space="preserve"> </w:t>
      </w:r>
      <w:r>
        <w:t xml:space="preserve">candidate satisfaction rate with our recruitment process (vs. industry average 65%)</w:t>
      </w:r>
    </w:p>
    <w:p>
      <w:pPr>
        <w:numPr>
          <w:ilvl w:val="0"/>
          <w:numId w:val="1001"/>
        </w:numPr>
        <w:pStyle w:val="Compact"/>
      </w:pPr>
      <w:r>
        <w:t xml:space="preserve">27%</w:t>
      </w:r>
      <w:r>
        <w:t xml:space="preserve"> </w:t>
      </w:r>
      <w:r>
        <w:t xml:space="preserve">reduction in time-to-hire for Police Officer positions in Brussels (from 92 to 67 days)</w:t>
      </w:r>
    </w:p>
    <w:p>
      <w:pPr>
        <w:pStyle w:val="FirstParagraph"/>
      </w:pPr>
      <w:r>
        <w:t xml:space="preserve">These metrics reflect the effectiveness of our tailored sales approach for Belgium's capital region. Notably, our digital campaign targeting university criminology programs across Flanders and Wallonia generated a 40% higher conversion rate than traditional advertising channels—proving that modern sales techniques are essential for attracting the next generation of Police Officers to Brussels.</w:t>
      </w:r>
    </w:p>
    <w:bookmarkEnd w:id="22"/>
    <w:bookmarkStart w:id="26" w:name="X308e143d51f8b94284d52428a35f37869138a24"/>
    <w:p>
      <w:pPr>
        <w:pStyle w:val="Heading2"/>
      </w:pPr>
      <w:r>
        <w:t xml:space="preserve">Strategic Sales Campaigns: Attracting Police Officer Talent</w:t>
      </w:r>
    </w:p>
    <w:p>
      <w:pPr>
        <w:pStyle w:val="FirstParagraph"/>
      </w:pPr>
      <w:r>
        <w:t xml:space="preserve">Our Sales Team deployed three specialized campaigns for Belgium Brussels recruitment, each designed to resonate with prospective Police Officers:</w:t>
      </w:r>
    </w:p>
    <w:bookmarkStart w:id="23" w:name="X332f39751927c54ffc5fc7a72f497c830d0f362"/>
    <w:p>
      <w:pPr>
        <w:pStyle w:val="Heading3"/>
      </w:pPr>
      <w:r>
        <w:t xml:space="preserve">1. "Serve Brussels" Community Engagement Program</w:t>
      </w:r>
    </w:p>
    <w:p>
      <w:pPr>
        <w:pStyle w:val="FirstParagraph"/>
      </w:pPr>
      <w:r>
        <w:t xml:space="preserve">This flagship campaign leveraged partnerships with Brussels community centers, schools, and EU institutions to showcase real-life Police Officer impact stories. By featuring actual officers from the Brussels Regional Police Force in local media events, we created authentic sales narratives that emphasized civic contribution over transactional recruitment. This approach generated 57% of all applications for Q3 and significantly improved candidate quality.</w:t>
      </w:r>
    </w:p>
    <w:bookmarkEnd w:id="23"/>
    <w:bookmarkStart w:id="24" w:name="digital-career-portal-optimization"/>
    <w:p>
      <w:pPr>
        <w:pStyle w:val="Heading3"/>
      </w:pPr>
      <w:r>
        <w:t xml:space="preserve">2. Digital Career Portal Optimization</w:t>
      </w:r>
    </w:p>
    <w:p>
      <w:pPr>
        <w:pStyle w:val="FirstParagraph"/>
      </w:pPr>
      <w:r>
        <w:t xml:space="preserve">Recognizing that 89% of Belgium Brussels candidates research Police Officer roles online, we redesigned our recruitment portal with multilingual interfaces (Dutch, French, English) and virtual tour modules of Brussels police stations. The sales conversion rate from website visits to applications increased by 63%, directly demonstrating how modern sales technology supports Police Officer recruitment in a diverse metropolis like Brussels.</w:t>
      </w:r>
    </w:p>
    <w:bookmarkEnd w:id="24"/>
    <w:bookmarkStart w:id="25" w:name="elite-recruitment-partnership-program"/>
    <w:p>
      <w:pPr>
        <w:pStyle w:val="Heading3"/>
      </w:pPr>
      <w:r>
        <w:t xml:space="preserve">3. Elite Recruitment Partnership Program</w:t>
      </w:r>
    </w:p>
    <w:p>
      <w:pPr>
        <w:pStyle w:val="FirstParagraph"/>
      </w:pPr>
      <w:r>
        <w:t xml:space="preserve">We established direct sales partnerships with the Royal Military Academy and VUB criminology departments. This strategic move provided us with early access to high-potential candidates through academic referrals—a crucial sales channel for securing Police Officer talent in Belgium's competitive higher education landscape.</w:t>
      </w:r>
    </w:p>
    <w:bookmarkEnd w:id="25"/>
    <w:bookmarkEnd w:id="26"/>
    <w:bookmarkStart w:id="29" w:name="challenges-adaptive-sales-solutions"/>
    <w:p>
      <w:pPr>
        <w:pStyle w:val="Heading2"/>
      </w:pPr>
      <w:r>
        <w:t xml:space="preserve">Challenges &amp; Adaptive Sales Solutions</w:t>
      </w:r>
    </w:p>
    <w:p>
      <w:pPr>
        <w:pStyle w:val="FirstParagraph"/>
      </w:pPr>
      <w:r>
        <w:t xml:space="preserve">Our Sales Report identifies two critical challenges unique to recruiting Police Officers in Belgium Brussels:</w:t>
      </w:r>
    </w:p>
    <w:bookmarkStart w:id="27" w:name="Xf5ba566c18d554e49c2f23385316853d77153fe"/>
    <w:p>
      <w:pPr>
        <w:pStyle w:val="Heading3"/>
      </w:pPr>
      <w:r>
        <w:t xml:space="preserve">Challenge 1: Language Requirements Complexity</w:t>
      </w:r>
    </w:p>
    <w:p>
      <w:pPr>
        <w:pStyle w:val="FirstParagraph"/>
      </w:pPr>
      <w:r>
        <w:t xml:space="preserve">The multilingual requirement (Dutch, French, English) for Police Officers in Brussels created a significant sales barrier. Our solution was implementing a tiered language assessment within the recruitment process, coupled with targeted sales materials highlighting language support programs during candidate onboarding. This reduced application drop-off by 35% and improved retention of multilingual officers.</w:t>
      </w:r>
    </w:p>
    <w:bookmarkEnd w:id="27"/>
    <w:bookmarkStart w:id="28" w:name="X0674b30c3c953048a34cfe719d2b8b4140dd5f5"/>
    <w:p>
      <w:pPr>
        <w:pStyle w:val="Heading3"/>
      </w:pPr>
      <w:r>
        <w:t xml:space="preserve">Challenge 2: Perception of Brussels Police Work</w:t>
      </w:r>
    </w:p>
    <w:p>
      <w:pPr>
        <w:pStyle w:val="FirstParagraph"/>
      </w:pPr>
      <w:r>
        <w:t xml:space="preserve">Initial market research revealed misconceptions about the pace and nature of Police Officer roles in Brussels. Our Sales Team countered this through "Day-in-the-Life" video testimonials featuring current officers, showcasing community policing initiatives across neighborhoods like Saint-Gilles and Schaarbeek. This narrative shift directly increased applications from candidates seeking meaningful community impact.</w:t>
      </w:r>
    </w:p>
    <w:bookmarkEnd w:id="28"/>
    <w:bookmarkEnd w:id="29"/>
    <w:bookmarkStart w:id="30" w:name="future-sales-strategy-recommendations"/>
    <w:p>
      <w:pPr>
        <w:pStyle w:val="Heading2"/>
      </w:pPr>
      <w:r>
        <w:t xml:space="preserve">Future Sales Strategy Recommendations</w:t>
      </w:r>
    </w:p>
    <w:p>
      <w:pPr>
        <w:pStyle w:val="FirstParagraph"/>
      </w:pPr>
      <w:r>
        <w:t xml:space="preserve">Based on this Sales Report, we recommend the following initiatives to strengthen Police Officer recruitment in Belgium Brussels:</w:t>
      </w:r>
    </w:p>
    <w:p>
      <w:pPr>
        <w:numPr>
          <w:ilvl w:val="0"/>
          <w:numId w:val="1002"/>
        </w:numPr>
        <w:pStyle w:val="Compact"/>
      </w:pPr>
      <w:r>
        <w:rPr>
          <w:bCs/>
          <w:b/>
        </w:rPr>
        <w:t xml:space="preserve">Expand "Brussels Police Ambassador" Program:</w:t>
      </w:r>
      <w:r>
        <w:t xml:space="preserve"> </w:t>
      </w:r>
      <w:r>
        <w:t xml:space="preserve">Recruit current officers as sales advocates for community engagement, leveraging their local credibility to attract new candidates. This peer-to-peer sales model has proven highly effective in Brussels' diverse neighborhoods.</w:t>
      </w:r>
    </w:p>
    <w:p>
      <w:pPr>
        <w:numPr>
          <w:ilvl w:val="0"/>
          <w:numId w:val="1002"/>
        </w:numPr>
        <w:pStyle w:val="Compact"/>
      </w:pPr>
      <w:r>
        <w:rPr>
          <w:bCs/>
          <w:b/>
        </w:rPr>
        <w:t xml:space="preserve">Develop EU Institution Partnership Pipeline:</w:t>
      </w:r>
      <w:r>
        <w:t xml:space="preserve"> </w:t>
      </w:r>
      <w:r>
        <w:t xml:space="preserve">Create dedicated recruitment streams for EU staff transitioning to police roles, recognizing that 31% of Brussels-based Police Officers have prior international security experience—a key sales advantage for our Belgium Brussels operations.</w:t>
      </w:r>
    </w:p>
    <w:p>
      <w:pPr>
        <w:numPr>
          <w:ilvl w:val="0"/>
          <w:numId w:val="1002"/>
        </w:numPr>
        <w:pStyle w:val="Compact"/>
      </w:pPr>
      <w:r>
        <w:rPr>
          <w:bCs/>
          <w:b/>
        </w:rPr>
        <w:t xml:space="preserve">Implement AI-Powered Candidate Matching:</w:t>
      </w:r>
      <w:r>
        <w:t xml:space="preserve"> </w:t>
      </w:r>
      <w:r>
        <w:t xml:space="preserve">Deploy predictive analytics to match candidate profiles with specific Brussels police units (e.g., counter-terrorism vs. neighborhood patrols), enhancing sales precision and officer retention rates.</w:t>
      </w:r>
    </w:p>
    <w:p>
      <w:pPr>
        <w:pStyle w:val="FirstParagraph"/>
      </w:pPr>
      <w:r>
        <w:t xml:space="preserve">The ultimate goal remains clear: transforming Police Officer recruitment from a transactional process into a strategic sales initiative that secures the right talent for Belgium Brussels' unique security landscape. This Sales Report confirms that when recruitment strategies align with Brussels' civic needs, we don't just fill positions—we build safer communities.</w:t>
      </w:r>
    </w:p>
    <w:bookmarkEnd w:id="30"/>
    <w:bookmarkStart w:id="31" w:name="conclusion"/>
    <w:p>
      <w:pPr>
        <w:pStyle w:val="Heading2"/>
      </w:pPr>
      <w:r>
        <w:t xml:space="preserve">Conclusion</w:t>
      </w:r>
    </w:p>
    <w:p>
      <w:pPr>
        <w:pStyle w:val="FirstParagraph"/>
      </w:pPr>
      <w:r>
        <w:t xml:space="preserve">This Sales Report unequivocally demonstrates that effective recruitment of Police Officers in Belgium Brussels requires more than standard HR practices—it demands a sophisticated sales strategy tailored to our capital city's distinctive needs. By treating Police Officer positions as high-value community assets rather than simple vacancies, our team has successfully elevated the recruitment experience while meeting operational demands. The 15% quarterly growth in qualified candidates represents not just a metric improvement, but a tangible step toward securing Belgium Brussels' future safety ecosystem. As we move into Q4, all initiatives will remain laser-focused on how our Sales Report metrics directly translate to safer streets for Brussels residents and dignitaries alike—a mission where every new Police Officer matters.</w:t>
      </w:r>
    </w:p>
    <w:p>
      <w:pPr>
        <w:pStyle w:val="BodyText"/>
      </w:pPr>
      <w:r>
        <w:rPr>
          <w:iCs/>
          <w:i/>
        </w:rPr>
        <w:t xml:space="preserve">Prepared by the Belgian Federal Police Recruitment Strategy Division | Q3 2024 Sales Performance Report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Recruitment Sales Report - Belgium Brussels</dc:title>
  <dc:creator/>
  <dc:language>en</dc:language>
  <cp:keywords/>
  <dcterms:created xsi:type="dcterms:W3CDTF">2026-07-23T16:03:37Z</dcterms:created>
  <dcterms:modified xsi:type="dcterms:W3CDTF">2026-07-23T16:03:37Z</dcterms:modified>
</cp:coreProperties>
</file>

<file path=docProps/custom.xml><?xml version="1.0" encoding="utf-8"?>
<Properties xmlns="http://schemas.openxmlformats.org/officeDocument/2006/custom-properties" xmlns:vt="http://schemas.openxmlformats.org/officeDocument/2006/docPropsVTypes"/>
</file>