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Brasília</w:t>
      </w:r>
      <w:r>
        <w:t xml:space="preserve"> </w:t>
      </w:r>
      <w:r>
        <w:t xml:space="preserve">Police</w:t>
      </w:r>
      <w:r>
        <w:t xml:space="preserve"> </w:t>
      </w:r>
      <w:r>
        <w:t xml:space="preserve">Officer</w:t>
      </w:r>
      <w:r>
        <w:t xml:space="preserve"> </w:t>
      </w:r>
      <w:r>
        <w:t xml:space="preserve">Equipment</w:t>
      </w:r>
      <w:r>
        <w:t xml:space="preserve"> </w:t>
      </w:r>
      <w:r>
        <w:t xml:space="preserve">Sales</w:t>
      </w:r>
      <w:r>
        <w:t xml:space="preserve"> </w:t>
      </w:r>
      <w:r>
        <w:t xml:space="preserve">Report</w:t>
      </w:r>
      <w:r>
        <w:t xml:space="preserve"> </w:t>
      </w:r>
      <w:r>
        <w:t xml:space="preserve">|</w:t>
      </w:r>
      <w:r>
        <w:t xml:space="preserve"> </w:t>
      </w:r>
      <w:r>
        <w:t xml:space="preserve">Brazil</w:t>
      </w:r>
    </w:p>
    <w:bookmarkStart w:id="31" w:name="Xf215c1c64616a7e4a0e7ddf489b2043eaa4ad04"/>
    <w:p>
      <w:pPr>
        <w:pStyle w:val="Heading1"/>
      </w:pPr>
      <w:r>
        <w:t xml:space="preserve">Sales Report: Advanced Tactical Gear for Police Officers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Security Division, Ministry of Justice, Brazil</w:t>
      </w:r>
      <w:r>
        <w:br/>
      </w:r>
      <w:r>
        <w:rPr>
          <w:bCs/>
          <w:b/>
        </w:rPr>
        <w:t xml:space="preserve">Prepared By:</w:t>
      </w:r>
      <w:r>
        <w:t xml:space="preserve"> </w:t>
      </w:r>
      <w:r>
        <w:t xml:space="preserve">Global Security Solutions (GSS) - Brasília Office</w:t>
      </w:r>
    </w:p>
    <w:bookmarkStart w:id="20" w:name="i.-executive-summary"/>
    <w:p>
      <w:pPr>
        <w:pStyle w:val="Heading2"/>
      </w:pPr>
      <w:r>
        <w:t xml:space="preserve">I. Executive Summary</w:t>
      </w:r>
    </w:p>
    <w:p>
      <w:pPr>
        <w:pStyle w:val="FirstParagraph"/>
      </w:pPr>
      <w:r>
        <w:t xml:space="preserve">This Sales Report details the performance of advanced tactical equipment sales to law enforcement agencies across Brazil Brasília during Q3 2023. As the capital city of Brazil, Brasília serves as a critical hub for federal policing operations, making it essential to address the evolving needs of every Police Officer within our national security framework. Our strategic focus on providing specialized gear has yielded remarkable results, with a 42% year-over-year increase in equipment adoption among Brasília-based police units. This document validates that tailored solutions directly enhance operational effectiveness for Police Officers confronting Brazil's complex urban security challenges.</w:t>
      </w:r>
    </w:p>
    <w:bookmarkEnd w:id="20"/>
    <w:bookmarkStart w:id="21" w:name="X89feb5c9fe68d29fdac76ab9cb54c07389b7d49"/>
    <w:p>
      <w:pPr>
        <w:pStyle w:val="Heading2"/>
      </w:pPr>
      <w:r>
        <w:t xml:space="preserve">II. Regional Sales Performance: Brazil Brasília Focus</w:t>
      </w:r>
    </w:p>
    <w:p>
      <w:pPr>
        <w:pStyle w:val="FirstParagraph"/>
      </w:pPr>
      <w:r>
        <w:t xml:space="preserve">Brasília, as the political and administrative heart of Brazil, represents 18% of all federal police equipment procurement in Central-West Region. Our Q3 report shows:</w:t>
      </w:r>
    </w:p>
    <w:p>
      <w:pPr>
        <w:numPr>
          <w:ilvl w:val="0"/>
          <w:numId w:val="1001"/>
        </w:numPr>
        <w:pStyle w:val="Compact"/>
      </w:pPr>
      <w:r>
        <w:rPr>
          <w:bCs/>
          <w:b/>
        </w:rPr>
        <w:t xml:space="preserve">Units Sold:</w:t>
      </w:r>
      <w:r>
        <w:t xml:space="preserve"> </w:t>
      </w:r>
      <w:r>
        <w:t xml:space="preserve">1,472 tactical vests, body armor sets, and digital evidence kits</w:t>
      </w:r>
    </w:p>
    <w:p>
      <w:pPr>
        <w:numPr>
          <w:ilvl w:val="0"/>
          <w:numId w:val="1001"/>
        </w:numPr>
        <w:pStyle w:val="Compact"/>
      </w:pPr>
      <w:r>
        <w:rPr>
          <w:bCs/>
          <w:b/>
        </w:rPr>
        <w:t xml:space="preserve">Total Revenue:</w:t>
      </w:r>
      <w:r>
        <w:t xml:space="preserve"> </w:t>
      </w:r>
      <w:r>
        <w:t xml:space="preserve">R$ 8.9 million (≈ $1.65 million USD)</w:t>
      </w:r>
    </w:p>
    <w:p>
      <w:pPr>
        <w:numPr>
          <w:ilvl w:val="0"/>
          <w:numId w:val="1001"/>
        </w:numPr>
        <w:pStyle w:val="Compact"/>
      </w:pPr>
      <w:r>
        <w:rPr>
          <w:bCs/>
          <w:b/>
        </w:rPr>
        <w:t xml:space="preserve">Key Clients:</w:t>
      </w:r>
      <w:r>
        <w:t xml:space="preserve"> </w:t>
      </w:r>
      <w:r>
        <w:t xml:space="preserve">Brasília Federal Police Bureau (63%), DF Military Police (27%), Federal Highway Patrol (10%)</w:t>
      </w:r>
    </w:p>
    <w:p>
      <w:pPr>
        <w:pStyle w:val="FirstParagraph"/>
      </w:pPr>
      <w:r>
        <w:t xml:space="preserve">The sales surge directly correlates with the "Operação Cidadão" initiative launched by Brazil's Ministry of Justice. This program prioritizes equipping frontline Police Officers with lightweight, high-impact safety gear – a solution GSS pioneered for Brasília’s unique operational environment.</w:t>
      </w:r>
    </w:p>
    <w:bookmarkEnd w:id="21"/>
    <w:bookmarkStart w:id="24" w:name="X196022c5c832837c0f3ab9e83d36dd856e13603"/>
    <w:p>
      <w:pPr>
        <w:pStyle w:val="Heading2"/>
      </w:pPr>
      <w:r>
        <w:t xml:space="preserve">III. Product-Specific Analysis: Tailored for Brazilian Context</w:t>
      </w:r>
    </w:p>
    <w:bookmarkStart w:id="22" w:name="Xfb28660a4159e2992ce3f695b7c9d508714c527"/>
    <w:p>
      <w:pPr>
        <w:pStyle w:val="Heading3"/>
      </w:pPr>
      <w:r>
        <w:t xml:space="preserve">A. Impact-Resistant Body Armor (BRASIL PRO Series)</w:t>
      </w:r>
    </w:p>
    <w:p>
      <w:pPr>
        <w:pStyle w:val="FirstParagraph"/>
      </w:pPr>
      <w:r>
        <w:t xml:space="preserve">Adopted by 89% of Brasília Police Officers in patrol units, this armor meets ABNT NBR 15870:2019 standards while reducing weight by 37% compared to legacy models. The key differentiator is the inclusion of heat-reflective fabric – crucial for Brazil's tropical climate where officer fatigue was previously a critical factor during prolonged operations.</w:t>
      </w:r>
    </w:p>
    <w:p>
      <w:pPr>
        <w:pStyle w:val="BodyText"/>
      </w:pPr>
      <w:r>
        <w:rPr>
          <w:iCs/>
          <w:i/>
        </w:rPr>
        <w:t xml:space="preserve">Brasília Police Officer Testimonial:</w:t>
      </w:r>
      <w:r>
        <w:t xml:space="preserve"> </w:t>
      </w:r>
      <w:r>
        <w:t xml:space="preserve">"During the recent protests near Esplanada dos Ministérios, the BRASIL PRO vest prevented life-threatening injuries when we were hit by projectiles. The cooling tech kept us operational for 12 hours straight – something old gear couldn't do." – Sgt. Maria Aparecida Silva, Brasília Federal Police.</w:t>
      </w:r>
    </w:p>
    <w:bookmarkEnd w:id="22"/>
    <w:bookmarkStart w:id="23" w:name="Xcb99c92d52a6f6d927c3bd6ad8444febc23a899"/>
    <w:p>
      <w:pPr>
        <w:pStyle w:val="Heading3"/>
      </w:pPr>
      <w:r>
        <w:t xml:space="preserve">B. Digital Evidence Collection Kits (EVIDENCE MOBILE Pro)</w:t>
      </w:r>
    </w:p>
    <w:p>
      <w:pPr>
        <w:pStyle w:val="FirstParagraph"/>
      </w:pPr>
      <w:r>
        <w:t xml:space="preserve">Deployed across 100% of Brasília police stations, this kit enables real-time evidence processing during high-risk arrests – a direct response to Brazil's 2021 judicial mandate requiring electronic documentation within 48 hours. The localized software includes Portuguese-language interface and compatibility with Brazilian National Police Database (SISDE).</w:t>
      </w:r>
    </w:p>
    <w:p>
      <w:pPr>
        <w:pStyle w:val="BodyText"/>
      </w:pPr>
      <w:r>
        <w:t xml:space="preserve">Result: Evidence processing time reduced from 72 hours to 90 minutes, directly supporting Brasília's goal of increasing conviction rates by 31% in organized crime cases.</w:t>
      </w:r>
    </w:p>
    <w:bookmarkEnd w:id="23"/>
    <w:bookmarkEnd w:id="24"/>
    <w:bookmarkStart w:id="25" w:name="Xb2dfed5cdd2397e7ff29ec7a58ed6852d42ccec"/>
    <w:p>
      <w:pPr>
        <w:pStyle w:val="Heading2"/>
      </w:pPr>
      <w:r>
        <w:t xml:space="preserve">IV. Market Analysis: Why Brazil Brasília Leads</w:t>
      </w:r>
    </w:p>
    <w:p>
      <w:pPr>
        <w:pStyle w:val="FirstParagraph"/>
      </w:pPr>
      <w:r>
        <w:t xml:space="preserve">Brasília’s status as a federal enclave creates unique security dynamics requiring specialized solutions:</w:t>
      </w:r>
    </w:p>
    <w:p>
      <w:pPr>
        <w:numPr>
          <w:ilvl w:val="0"/>
          <w:numId w:val="1002"/>
        </w:numPr>
        <w:pStyle w:val="Compact"/>
      </w:pPr>
      <w:r>
        <w:rPr>
          <w:bCs/>
          <w:b/>
        </w:rPr>
        <w:t xml:space="preserve">Diplomatic Security Imperative:</w:t>
      </w:r>
      <w:r>
        <w:t xml:space="preserve"> </w:t>
      </w:r>
      <w:r>
        <w:t xml:space="preserve">Protecting 170+ foreign embassies demands gear that meets international standards while accommodating Brazil's specific threat vectors (e.g., vehicle-borne IEDs near government compounds).</w:t>
      </w:r>
    </w:p>
    <w:p>
      <w:pPr>
        <w:numPr>
          <w:ilvl w:val="0"/>
          <w:numId w:val="1002"/>
        </w:numPr>
        <w:pStyle w:val="Compact"/>
      </w:pPr>
      <w:r>
        <w:rPr>
          <w:bCs/>
          <w:b/>
        </w:rPr>
        <w:t xml:space="preserve">Urban Density Challenge:</w:t>
      </w:r>
      <w:r>
        <w:t xml:space="preserve"> </w:t>
      </w:r>
      <w:r>
        <w:t xml:space="preserve">Brasília’s planned city structure with elevated roads and limited alleys necessitates compact, non-restrictive equipment – a critical factor in our design process.</w:t>
      </w:r>
    </w:p>
    <w:p>
      <w:pPr>
        <w:numPr>
          <w:ilvl w:val="0"/>
          <w:numId w:val="1002"/>
        </w:numPr>
        <w:pStyle w:val="Compact"/>
      </w:pPr>
      <w:r>
        <w:rPr>
          <w:bCs/>
          <w:b/>
        </w:rPr>
        <w:t xml:space="preserve">Government Prioritization:</w:t>
      </w:r>
      <w:r>
        <w:t xml:space="preserve"> </w:t>
      </w:r>
      <w:r>
        <w:t xml:space="preserve">Brazil's 2022 National Security Law explicitly allocates 15% of police budgets to "modern tactical gear for Police Officer safety" – directly driving our Brasília sales success.</w:t>
      </w:r>
    </w:p>
    <w:bookmarkEnd w:id="25"/>
    <w:bookmarkStart w:id="26" w:name="v.-customer-satisfaction-metrics"/>
    <w:p>
      <w:pPr>
        <w:pStyle w:val="Heading2"/>
      </w:pPr>
      <w:r>
        <w:t xml:space="preserve">V. Customer Satisfaction Metrics</w:t>
      </w:r>
    </w:p>
    <w:p>
      <w:pPr>
        <w:pStyle w:val="FirstParagraph"/>
      </w:pPr>
      <w:r>
        <w:t xml:space="preserve">Post-implementation surveys (n=387 Brasília Police Officers) reveal: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Parameter</w:t>
            </w:r>
          </w:p>
        </w:tc>
        <w:tc>
          <w:tcPr/>
          <w:p>
            <w:pPr>
              <w:pStyle w:val="Compact"/>
              <w:jc w:val="left"/>
            </w:pPr>
            <w:r>
              <w:t xml:space="preserve">Satisfaction Rate</w:t>
            </w:r>
          </w:p>
        </w:tc>
      </w:tr>
      <w:tr>
        <w:tc>
          <w:tcPr/>
          <w:p>
            <w:pPr>
              <w:pStyle w:val="Compact"/>
              <w:jc w:val="left"/>
            </w:pPr>
            <w:r>
              <w:t xml:space="preserve">Comfort During Long Shifts</w:t>
            </w:r>
          </w:p>
        </w:tc>
        <w:tc>
          <w:tcPr/>
          <w:p>
            <w:pPr>
              <w:pStyle w:val="Compact"/>
              <w:jc w:val="left"/>
            </w:pPr>
            <w:r>
              <w:t xml:space="preserve">94%</w:t>
            </w:r>
          </w:p>
        </w:tc>
      </w:tr>
      <w:tr>
        <w:tc>
          <w:tcPr/>
          <w:p>
            <w:pPr>
              <w:pStyle w:val="Compact"/>
              <w:jc w:val="left"/>
            </w:pPr>
            <w:r>
              <w:t xml:space="preserve">Impact Protection in Real Scenarios</w:t>
            </w:r>
          </w:p>
        </w:tc>
        <w:tc>
          <w:tcPr/>
          <w:p>
            <w:pPr>
              <w:pStyle w:val="Compact"/>
              <w:jc w:val="left"/>
            </w:pPr>
            <w:r>
              <w:t xml:space="preserve">89%</w:t>
            </w:r>
          </w:p>
        </w:tc>
      </w:tr>
      <w:tr>
        <w:tc>
          <w:tcPr/>
          <w:p>
            <w:pPr>
              <w:pStyle w:val="Compact"/>
              <w:jc w:val="left"/>
            </w:pPr>
            <w:r>
              <w:t xml:space="preserve">Ease of Integration with Brazilian Police Systems</w:t>
            </w:r>
          </w:p>
        </w:tc>
        <w:tc>
          <w:tcPr/>
          <w:p>
            <w:pPr>
              <w:pStyle w:val="Compact"/>
              <w:jc w:val="left"/>
            </w:pPr>
            <w:r>
              <w:t xml:space="preserve">100%</w:t>
            </w:r>
          </w:p>
        </w:tc>
      </w:tr>
    </w:tbl>
    <w:p>
      <w:pPr>
        <w:pStyle w:val="BodyText"/>
      </w:pPr>
      <w:r>
        <w:t xml:space="preserve">A particularly notable finding: 76% of officers reported increased confidence in high-risk operations due to equipment reliability – directly translating to reduced injury reports for Brasília units.</w:t>
      </w:r>
    </w:p>
    <w:bookmarkEnd w:id="26"/>
    <w:bookmarkStart w:id="27" w:name="vi.-challenges-and-strategic-adaptations"/>
    <w:p>
      <w:pPr>
        <w:pStyle w:val="Heading2"/>
      </w:pPr>
      <w:r>
        <w:t xml:space="preserve">VI. Challenges and Strategic Adaptations</w:t>
      </w:r>
    </w:p>
    <w:p>
      <w:pPr>
        <w:pStyle w:val="FirstParagraph"/>
      </w:pPr>
      <w:r>
        <w:t xml:space="preserve">Initial challenges included navigating Brazil's complex procurement bureaucracy, requiring our Brasília office to implement:</w:t>
      </w:r>
    </w:p>
    <w:p>
      <w:pPr>
        <w:numPr>
          <w:ilvl w:val="0"/>
          <w:numId w:val="1003"/>
        </w:numPr>
        <w:pStyle w:val="Compact"/>
      </w:pPr>
      <w:r>
        <w:rPr>
          <w:bCs/>
          <w:b/>
        </w:rPr>
        <w:t xml:space="preserve">Local Compliance Certification:</w:t>
      </w:r>
      <w:r>
        <w:t xml:space="preserve"> </w:t>
      </w:r>
      <w:r>
        <w:t xml:space="preserve">Partnering with INMETRO (Brazilian Institute of Metrology) to accelerate ABNT certification by 45 days</w:t>
      </w:r>
    </w:p>
    <w:p>
      <w:pPr>
        <w:numPr>
          <w:ilvl w:val="0"/>
          <w:numId w:val="1003"/>
        </w:numPr>
        <w:pStyle w:val="Compact"/>
      </w:pPr>
      <w:r>
        <w:rPr>
          <w:bCs/>
          <w:b/>
        </w:rPr>
        <w:t xml:space="preserve">Cultural Customization:</w:t>
      </w:r>
      <w:r>
        <w:t xml:space="preserve"> </w:t>
      </w:r>
      <w:r>
        <w:t xml:space="preserve">Adding reflective patches in Brazilian "safety yellow" for visibility during Brasília's frequent foggy mornings</w:t>
      </w:r>
    </w:p>
    <w:p>
      <w:pPr>
        <w:numPr>
          <w:ilvl w:val="0"/>
          <w:numId w:val="1003"/>
        </w:numPr>
        <w:pStyle w:val="Compact"/>
      </w:pPr>
      <w:r>
        <w:rPr>
          <w:bCs/>
          <w:b/>
        </w:rPr>
        <w:t xml:space="preserve">Logistics Optimization:</w:t>
      </w:r>
      <w:r>
        <w:t xml:space="preserve"> </w:t>
      </w:r>
      <w:r>
        <w:t xml:space="preserve">Establishing a dedicated warehouse in Brasília’s Sudoeste district to cut delivery times from 14 to 3 business days</w:t>
      </w:r>
    </w:p>
    <w:bookmarkEnd w:id="27"/>
    <w:bookmarkStart w:id="28" w:name="X29cd87bb2127d0f88d44557c2c0923474d819f0"/>
    <w:p>
      <w:pPr>
        <w:pStyle w:val="Heading2"/>
      </w:pPr>
      <w:r>
        <w:t xml:space="preserve">VII. Future Outlook for Brazil Brasília Operations</w:t>
      </w:r>
    </w:p>
    <w:p>
      <w:pPr>
        <w:pStyle w:val="FirstParagraph"/>
      </w:pPr>
      <w:r>
        <w:t xml:space="preserve">Based on Q3 results, we project:</w:t>
      </w:r>
    </w:p>
    <w:p>
      <w:pPr>
        <w:numPr>
          <w:ilvl w:val="0"/>
          <w:numId w:val="1004"/>
        </w:numPr>
        <w:pStyle w:val="Compact"/>
      </w:pPr>
      <w:r>
        <w:rPr>
          <w:bCs/>
          <w:b/>
        </w:rPr>
        <w:t xml:space="preserve">Q4 Sales Target:</w:t>
      </w:r>
      <w:r>
        <w:t xml:space="preserve"> </w:t>
      </w:r>
      <w:r>
        <w:t xml:space="preserve">R$ 11.2 million (driven by new contracts with Brasília's newly formed Anti-Terrorism Unit)</w:t>
      </w:r>
    </w:p>
    <w:p>
      <w:pPr>
        <w:numPr>
          <w:ilvl w:val="0"/>
          <w:numId w:val="1004"/>
        </w:numPr>
        <w:pStyle w:val="Compact"/>
      </w:pPr>
      <w:r>
        <w:rPr>
          <w:bCs/>
          <w:b/>
        </w:rPr>
        <w:t xml:space="preserve">New Product Launch:</w:t>
      </w:r>
      <w:r>
        <w:t xml:space="preserve"> </w:t>
      </w:r>
      <w:r>
        <w:t xml:space="preserve">"BRASIL NIGHT" tactical lighting system – specifically engineered for Brasília's extended nighttime patrol hours in dense urban zones</w:t>
      </w:r>
    </w:p>
    <w:p>
      <w:pPr>
        <w:numPr>
          <w:ilvl w:val="0"/>
          <w:numId w:val="1004"/>
        </w:numPr>
        <w:pStyle w:val="Compact"/>
      </w:pPr>
      <w:r>
        <w:rPr>
          <w:bCs/>
          <w:b/>
        </w:rPr>
        <w:t xml:space="preserve">Training Initiative:</w:t>
      </w:r>
      <w:r>
        <w:t xml:space="preserve"> </w:t>
      </w:r>
      <w:r>
        <w:t xml:space="preserve">Co-developing a Brazil-specific Police Officer safety certification program with the Federal Police Academy (Academia da Polícia Federal)</w:t>
      </w:r>
    </w:p>
    <w:bookmarkEnd w:id="28"/>
    <w:bookmarkStart w:id="30" w:name="viii.-conclusion-the-brasília-advantage"/>
    <w:p>
      <w:pPr>
        <w:pStyle w:val="Heading2"/>
      </w:pPr>
      <w:r>
        <w:t xml:space="preserve">VIII. Conclusion: The Brasília Advantage</w:t>
      </w:r>
    </w:p>
    <w:p>
      <w:pPr>
        <w:pStyle w:val="FirstParagraph"/>
      </w:pPr>
      <w:r>
        <w:t xml:space="preserve">This Sales Report unequivocally demonstrates that tailored solutions for the Brazilian police environment yield exceptional returns. Our focus on Brasília as a pilot region has proven critical – the city's unique security challenges (diplomatic threats, urban density, climate) have driven innovations now being exported to Rio de Janeiro and São Paulo. As Brazil continues its national security modernization, GSS remains committed to empowering every Police Officer with gear that saves lives in Brazil Brasília and beyond.</w:t>
      </w:r>
    </w:p>
    <w:p>
      <w:pPr>
        <w:pStyle w:val="BodyText"/>
      </w:pPr>
      <w:r>
        <w:t xml:space="preserve">With the Ministry of Justice's 2024 budget allocation for police equipment increasing by 23%, our strategic partnership with Brasília’s law enforcement community positions us to lead Brazil’s security transformation. We stand ready to support the next wave of Police Officer protection initiatives across Brazil – starting with Brasília as our benchmark.</w:t>
      </w:r>
    </w:p>
    <w:p>
      <w:pPr>
        <w:pStyle w:val="BodyText"/>
      </w:pPr>
      <w:r>
        <w:rPr>
          <w:bCs/>
          <w:b/>
        </w:rPr>
        <w:t xml:space="preserve">Appendix:</w:t>
      </w:r>
      <w:r>
        <w:t xml:space="preserve"> </w:t>
      </w:r>
      <w:r>
        <w:t xml:space="preserve">Full sales data, ABNT certification documents, and officer testimonial videos available at:</w:t>
      </w:r>
      <w:r>
        <w:t xml:space="preserve"> </w:t>
      </w:r>
      <w:hyperlink r:id="rId29">
        <w:r>
          <w:rPr>
            <w:rStyle w:val="Hyperlink"/>
          </w:rPr>
          <w:t xml:space="preserve">gss-brasil.gov/security-report-2023</w:t>
        </w:r>
      </w:hyperlink>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gss-brasil.gov/security-report-2023" TargetMode="External" /></Relationships>
</file>

<file path=word/_rels/footnotes.xml.rels><?xml version="1.0" encoding="UTF-8"?><Relationships xmlns="http://schemas.openxmlformats.org/package/2006/relationships"><Relationship Type="http://schemas.openxmlformats.org/officeDocument/2006/relationships/hyperlink" Id="rId29" Target="https://gss-brasil.gov/security-report-20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Brasília Police Officer Equipment Sales Report | Brazil</dc:title>
  <dc:creator/>
  <dc:language>en</dc:language>
  <cp:keywords/>
  <dcterms:created xsi:type="dcterms:W3CDTF">2026-07-24T04:55:32Z</dcterms:created>
  <dcterms:modified xsi:type="dcterms:W3CDTF">2026-07-24T04:55:32Z</dcterms:modified>
</cp:coreProperties>
</file>

<file path=docProps/custom.xml><?xml version="1.0" encoding="utf-8"?>
<Properties xmlns="http://schemas.openxmlformats.org/officeDocument/2006/custom-properties" xmlns:vt="http://schemas.openxmlformats.org/officeDocument/2006/docPropsVTypes"/>
</file>