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Rio</w:t>
      </w:r>
      <w:r>
        <w:t xml:space="preserve"> </w:t>
      </w:r>
      <w:r>
        <w:t xml:space="preserve">de</w:t>
      </w:r>
      <w:r>
        <w:t xml:space="preserve"> </w:t>
      </w:r>
      <w:r>
        <w:t xml:space="preserve">Janeiro</w:t>
      </w:r>
      <w:r>
        <w:t xml:space="preserve"> </w:t>
      </w:r>
      <w:r>
        <w:t xml:space="preserve">Police</w:t>
      </w:r>
      <w:r>
        <w:t xml:space="preserve"> </w:t>
      </w:r>
      <w:r>
        <w:t xml:space="preserve">Equipment</w:t>
      </w:r>
      <w:r>
        <w:t xml:space="preserve"> </w:t>
      </w:r>
      <w:r>
        <w:t xml:space="preserve">Sales</w:t>
      </w:r>
      <w:r>
        <w:t xml:space="preserve"> </w:t>
      </w:r>
      <w:r>
        <w:t xml:space="preserve">Report</w:t>
      </w:r>
    </w:p>
    <w:bookmarkStart w:id="20" w:name="X85eef781fddc3f714b8eff41abbb16e7ec698a2"/>
    <w:p>
      <w:pPr>
        <w:pStyle w:val="Heading1"/>
      </w:pPr>
      <w:r>
        <w:t xml:space="preserve">SALES REPORT FOR POLICE EQUIPMENT AND SERVICES IN BRAZIL RIO DE JANEIRO</w:t>
      </w:r>
    </w:p>
    <w:p>
      <w:pPr>
        <w:pStyle w:val="FirstParagraph"/>
      </w:pPr>
      <w:r>
        <w:t xml:space="preserve">Quarterly Performance Report: Q3 2023 (July 1 - September 30, 2023)</w:t>
      </w:r>
    </w:p>
    <w:bookmarkEnd w:id="20"/>
    <w:bookmarkStart w:id="21" w:name="executive-summary"/>
    <w:p>
      <w:pPr>
        <w:pStyle w:val="Heading2"/>
      </w:pPr>
      <w:r>
        <w:t xml:space="preserve">Executive Summary</w:t>
      </w:r>
    </w:p>
    <w:p>
      <w:pPr>
        <w:pStyle w:val="FirstParagraph"/>
      </w:pPr>
      <w:r>
        <w:t xml:space="preserve">This Sales Report details the performance of Rio Security Solutions (RSS), a premier provider of advanced equipment and training solutions for law enforcement agencies across Brazil, with primary focus on Rio de Janeiro. During Q3 2023, RSS achieved a 18.7% year-over-year growth in contracts with the Rio de Janeiro Civil Police and Military Police, securing $4.2 million in new sales agreements. The report highlights critical sales achievements directly benefiting Police Officers deployed across high-risk zones throughout Brazil's most populous state.</w:t>
      </w:r>
    </w:p>
    <w:p>
      <w:pPr>
        <w:pStyle w:val="BodyText"/>
      </w:pPr>
      <w:r>
        <w:t xml:space="preserve">With over 65,000 active Police Officers operating in Rio de Janeiro – including 38,452 Military Police and 26,781 Civil Police personnel – our solutions are designed to directly enhance operational safety and effectiveness. This report demonstrates how strategic sales initiatives have delivered tangible improvements to frontline officers' capabilities during a period of increased urban security challenges.</w:t>
      </w:r>
    </w:p>
    <w:bookmarkEnd w:id="21"/>
    <w:bookmarkStart w:id="22" w:name="key-performance-indicators"/>
    <w:p>
      <w:pPr>
        <w:pStyle w:val="Heading2"/>
      </w:pPr>
      <w:r>
        <w:t xml:space="preserve">Key Performance Indicators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 Metric</w:t>
            </w:r>
          </w:p>
        </w:tc>
        <w:tc>
          <w:tcPr/>
          <w:p>
            <w:pPr>
              <w:pStyle w:val="Compact"/>
              <w:jc w:val="left"/>
            </w:pPr>
            <w:r>
              <w:t xml:space="preserve">Q3 2023 Value</w:t>
            </w:r>
          </w:p>
        </w:tc>
        <w:tc>
          <w:tcPr/>
          <w:p>
            <w:pPr>
              <w:pStyle w:val="Compact"/>
              <w:jc w:val="left"/>
            </w:pPr>
            <w:r>
              <w:t xml:space="preserve">YoY Change</w:t>
            </w:r>
          </w:p>
        </w:tc>
        <w:tc>
          <w:tcPr/>
          <w:p>
            <w:pPr>
              <w:pStyle w:val="Compact"/>
              <w:jc w:val="left"/>
            </w:pPr>
            <w:r>
              <w:t xml:space="preserve">Target Achievement</w:t>
            </w:r>
          </w:p>
        </w:tc>
      </w:tr>
      <w:tr>
        <w:tc>
          <w:tcPr/>
          <w:p>
            <w:pPr>
              <w:pStyle w:val="Compact"/>
              <w:jc w:val="left"/>
            </w:pPr>
            <w:r>
              <w:t xml:space="preserve">Total Contracts Secured (Rio de Janeiro)</w:t>
            </w:r>
          </w:p>
        </w:tc>
        <w:tc>
          <w:tcPr/>
          <w:p>
            <w:pPr>
              <w:pStyle w:val="Compact"/>
              <w:jc w:val="left"/>
            </w:pPr>
            <w:r>
              <w:t xml:space="preserve">$4,187,500</w:t>
            </w:r>
          </w:p>
        </w:tc>
        <w:tc>
          <w:tcPr/>
          <w:p>
            <w:pPr>
              <w:pStyle w:val="Compact"/>
              <w:jc w:val="left"/>
            </w:pPr>
            <w:r>
              <w:t xml:space="preserve">+18.7%</w:t>
            </w:r>
          </w:p>
        </w:tc>
        <w:tc>
          <w:tcPr/>
          <w:p>
            <w:pPr>
              <w:pStyle w:val="Compact"/>
              <w:jc w:val="left"/>
            </w:pPr>
            <w:r>
              <w:t xml:space="preserve">102% of Target</w:t>
            </w:r>
          </w:p>
        </w:tc>
      </w:tr>
      <w:tr>
        <w:tc>
          <w:tcPr/>
          <w:p>
            <w:pPr>
              <w:pStyle w:val="Compact"/>
              <w:jc w:val="left"/>
            </w:pPr>
            <w:r>
              <w:t xml:space="preserve">New Police Officer Training Programs</w:t>
            </w:r>
          </w:p>
        </w:tc>
        <w:tc>
          <w:tcPr/>
          <w:p>
            <w:pPr>
              <w:pStyle w:val="Compact"/>
              <w:jc w:val="left"/>
            </w:pPr>
            <w:r>
              <w:t xml:space="preserve">342 Officers Trained</w:t>
            </w:r>
          </w:p>
        </w:tc>
        <w:tc>
          <w:tcPr/>
          <w:p>
            <w:pPr>
              <w:pStyle w:val="Compact"/>
              <w:jc w:val="left"/>
            </w:pPr>
            <w:r>
              <w:t xml:space="preserve">+31.4%</w:t>
            </w:r>
          </w:p>
        </w:tc>
        <w:tc>
          <w:tcPr/>
          <w:p>
            <w:pPr>
              <w:pStyle w:val="Compact"/>
              <w:jc w:val="left"/>
            </w:pPr>
            <w:r>
              <w:t xml:space="preserve">115% of Target</w:t>
            </w:r>
          </w:p>
        </w:tc>
      </w:tr>
      <w:tr>
        <w:tc>
          <w:tcPr/>
          <w:p>
            <w:pPr>
              <w:pStyle w:val="Compact"/>
              <w:jc w:val="left"/>
            </w:pPr>
            <w:r>
              <w:t xml:space="preserve">Drones &amp; Surveillance Equipment Sold</w:t>
            </w:r>
          </w:p>
        </w:tc>
        <w:tc>
          <w:tcPr/>
          <w:p>
            <w:pPr>
              <w:pStyle w:val="Compact"/>
              <w:jc w:val="left"/>
            </w:pPr>
            <w:r>
              <w:t xml:space="preserve">87 Units Deployed</w:t>
            </w:r>
          </w:p>
        </w:tc>
        <w:tc>
          <w:tcPr/>
          <w:p>
            <w:pPr>
              <w:pStyle w:val="Compact"/>
              <w:jc w:val="left"/>
            </w:pPr>
            <w:r>
              <w:t xml:space="preserve">+26.9%</w:t>
            </w:r>
          </w:p>
        </w:tc>
        <w:tc>
          <w:tcPr/>
          <w:p>
            <w:pPr>
              <w:pStyle w:val="Compact"/>
              <w:jc w:val="left"/>
            </w:pPr>
            <w:r>
              <w:t xml:space="preserve">107% of Target</w:t>
            </w:r>
          </w:p>
        </w:tc>
      </w:tr>
      <w:tr>
        <w:tc>
          <w:tcPr/>
          <w:p>
            <w:pPr>
              <w:pStyle w:val="Compact"/>
              <w:jc w:val="left"/>
            </w:pPr>
            <w:r>
              <w:t xml:space="preserve">Safety Gear (Ballistic Vests, Helmets)</w:t>
            </w:r>
          </w:p>
        </w:tc>
        <w:tc>
          <w:tcPr/>
          <w:p>
            <w:pPr>
              <w:pStyle w:val="Compact"/>
              <w:jc w:val="left"/>
            </w:pPr>
            <w:r>
              <w:t xml:space="preserve">2,345 Sets Delivered</w:t>
            </w:r>
          </w:p>
        </w:tc>
        <w:tc>
          <w:tcPr/>
          <w:p>
            <w:pPr>
              <w:pStyle w:val="Compact"/>
              <w:jc w:val="left"/>
            </w:pPr>
            <w:r>
              <w:t xml:space="preserve">+42.1%</w:t>
            </w:r>
          </w:p>
        </w:tc>
        <w:tc>
          <w:tcPr/>
          <w:p>
            <w:pPr>
              <w:pStyle w:val="Compact"/>
              <w:jc w:val="left"/>
            </w:pPr>
            <w:r>
              <w:t xml:space="preserve">128% of Target</w:t>
            </w:r>
          </w:p>
        </w:tc>
      </w:tr>
    </w:tbl>
    <w:p>
      <w:pPr>
        <w:pStyle w:val="BodyText"/>
      </w:pPr>
      <w:r>
        <w:rPr>
          <w:bCs/>
          <w:b/>
        </w:rPr>
        <w:t xml:space="preserve">Critical Insight:</w:t>
      </w:r>
      <w:r>
        <w:t xml:space="preserve"> </w:t>
      </w:r>
      <w:r>
        <w:t xml:space="preserve">The 42.1% increase in safety gear sales directly correlates with the Brazilian Federal Police's new mandate requiring all Rio de Janeiro Police Officers to wear certified ballistic protection during high-risk operations, implemented July 15, 2023. This regulatory shift drove significant sales growth across our core product lines.</w:t>
      </w:r>
    </w:p>
    <w:bookmarkEnd w:id="22"/>
    <w:bookmarkStart w:id="27" w:name="Xe52d78f1a7dc8c7261f5249c49bbe087a1a578e"/>
    <w:p>
      <w:pPr>
        <w:pStyle w:val="Heading2"/>
      </w:pPr>
      <w:r>
        <w:t xml:space="preserve">Product &amp; Service Breakdown for Police Officers in Rio de Janeiro</w:t>
      </w:r>
    </w:p>
    <w:bookmarkStart w:id="23" w:name="X726a021fdae6ea9da0d64527af346da4f2ed1a6"/>
    <w:p>
      <w:pPr>
        <w:pStyle w:val="Heading3"/>
      </w:pPr>
      <w:r>
        <w:t xml:space="preserve">1. Advanced Body Armor Systems (Critical for Officer Safety)</w:t>
      </w:r>
    </w:p>
    <w:p>
      <w:pPr>
        <w:pStyle w:val="FirstParagraph"/>
      </w:pPr>
      <w:r>
        <w:t xml:space="preserve">RSS delivered 2,345 certified ballistic vests to the Rio de Janeiro State Police Department during Q3. These Level IIIA vests provide enhanced protection against handgun rounds in all 9mm and .40 S&amp;W calibers – critical for Officers operating in favela regions where firearms confrontations are frequent. Sales increased by 42.1% as the Department prioritized officer safety following a 27% rise in officer injuries during Q2.</w:t>
      </w:r>
    </w:p>
    <w:bookmarkEnd w:id="23"/>
    <w:bookmarkStart w:id="24" w:name="drone-surveillance-platforms"/>
    <w:p>
      <w:pPr>
        <w:pStyle w:val="Heading3"/>
      </w:pPr>
      <w:r>
        <w:t xml:space="preserve">2. Drone Surveillance Platforms</w:t>
      </w:r>
    </w:p>
    <w:p>
      <w:pPr>
        <w:pStyle w:val="FirstParagraph"/>
      </w:pPr>
      <w:r>
        <w:t xml:space="preserve">Eighty-seven UAV systems were deployed across Rio's police units, including to specialized squadrons like BOPE (Special Police Operations Battalion) and COE (Regional Command for Emergency Services). These drones provide real-time aerial intelligence for crowd control during events at Maracanã Stadium and for tracking high-risk individuals in Complexo do Alemão. The sales surge reflects Rio's strategic investment in technology to reduce Officer exposure to danger zones.</w:t>
      </w:r>
    </w:p>
    <w:bookmarkEnd w:id="24"/>
    <w:bookmarkStart w:id="25" w:name="tactical-communication-systems"/>
    <w:p>
      <w:pPr>
        <w:pStyle w:val="Heading3"/>
      </w:pPr>
      <w:r>
        <w:t xml:space="preserve">3. Tactical Communication Systems</w:t>
      </w:r>
    </w:p>
    <w:p>
      <w:pPr>
        <w:pStyle w:val="FirstParagraph"/>
      </w:pPr>
      <w:r>
        <w:t xml:space="preserve">Our encrypted radio systems were installed across 120 police precincts, enabling seamless coordination during joint operations between Civil Police and Military Police units. This was particularly vital during the Rio Carnival security operation in February 2023, where communication failures had previously led to tactical delays. Sales grew by 38.6% as the Department recognized communication as a critical factor in Officer safety.</w:t>
      </w:r>
    </w:p>
    <w:bookmarkEnd w:id="25"/>
    <w:bookmarkStart w:id="26" w:name="digital-evidence-management-software"/>
    <w:p>
      <w:pPr>
        <w:pStyle w:val="Heading3"/>
      </w:pPr>
      <w:r>
        <w:t xml:space="preserve">4. Digital Evidence Management Software</w:t>
      </w:r>
    </w:p>
    <w:p>
      <w:pPr>
        <w:pStyle w:val="FirstParagraph"/>
      </w:pPr>
      <w:r>
        <w:t xml:space="preserve">The Rio de Janeiro Police Department's adoption of our cloud-based evidence platform (PoliceTrace) increased by 220% in Q3, with over 15,000 cases now digitized. This solution directly reduces the administrative burden on Officers – allowing them to spend 4.7 more hours weekly on field operations rather than paperwork.</w:t>
      </w:r>
    </w:p>
    <w:bookmarkEnd w:id="26"/>
    <w:bookmarkEnd w:id="27"/>
    <w:bookmarkStart w:id="28" w:name="regional-performance-highlights"/>
    <w:p>
      <w:pPr>
        <w:pStyle w:val="Heading2"/>
      </w:pPr>
      <w:r>
        <w:t xml:space="preserve">Regional Performance Highlights</w:t>
      </w:r>
    </w:p>
    <w:p>
      <w:pPr>
        <w:pStyle w:val="FirstParagraph"/>
      </w:pPr>
      <w:r>
        <w:t xml:space="preserve">Rio de Janeiro's diverse terrain requires tailored solutions. Our sales strategy segmented the market as follows: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Region</w:t>
            </w:r>
          </w:p>
        </w:tc>
        <w:tc>
          <w:tcPr/>
          <w:p>
            <w:pPr>
              <w:pStyle w:val="Compact"/>
              <w:jc w:val="left"/>
            </w:pPr>
            <w:r>
              <w:t xml:space="preserve">Key Challenge</w:t>
            </w:r>
          </w:p>
        </w:tc>
        <w:tc>
          <w:tcPr/>
          <w:p>
            <w:pPr>
              <w:pStyle w:val="Compact"/>
              <w:jc w:val="left"/>
            </w:pPr>
            <w:r>
              <w:t xml:space="preserve">Solution Deployed</w:t>
            </w:r>
          </w:p>
        </w:tc>
        <w:tc>
          <w:tcPr/>
          <w:p>
            <w:pPr>
              <w:pStyle w:val="Compact"/>
              <w:jc w:val="left"/>
            </w:pPr>
            <w:r>
              <w:t xml:space="preserve">Sales Growth (YoY)</w:t>
            </w:r>
          </w:p>
        </w:tc>
      </w:tr>
      <w:tr>
        <w:tc>
          <w:tcPr/>
          <w:p>
            <w:pPr>
              <w:pStyle w:val="Compact"/>
              <w:jc w:val="left"/>
            </w:pPr>
            <w:r>
              <w:t xml:space="preserve">Greater Rio (Zona Sul, Centro)</w:t>
            </w:r>
          </w:p>
        </w:tc>
        <w:tc>
          <w:tcPr/>
          <w:p>
            <w:pPr>
              <w:pStyle w:val="Compact"/>
              <w:jc w:val="left"/>
            </w:pPr>
            <w:r>
              <w:t xml:space="preserve">High-crime urban centers</w:t>
            </w:r>
          </w:p>
        </w:tc>
        <w:tc>
          <w:tcPr/>
          <w:p>
            <w:pPr>
              <w:pStyle w:val="Compact"/>
              <w:jc w:val="left"/>
            </w:pPr>
            <w:r>
              <w:t xml:space="preserve">Drones, Tactical Radios</w:t>
            </w:r>
          </w:p>
        </w:tc>
        <w:tc>
          <w:tcPr/>
          <w:p>
            <w:pPr>
              <w:pStyle w:val="Compact"/>
              <w:jc w:val="left"/>
            </w:pPr>
            <w:r>
              <w:t xml:space="preserve">+29.3%</w:t>
            </w:r>
          </w:p>
        </w:tc>
      </w:tr>
      <w:tr>
        <w:tc>
          <w:tcPr/>
          <w:p>
            <w:pPr>
              <w:pStyle w:val="Compact"/>
              <w:jc w:val="left"/>
            </w:pPr>
            <w:r>
              <w:t xml:space="preserve">Complexo do Alemão (Favela Network)</w:t>
            </w:r>
          </w:p>
        </w:tc>
        <w:tc>
          <w:tcPr/>
          <w:p>
            <w:pPr>
              <w:pStyle w:val="Compact"/>
              <w:jc w:val="left"/>
            </w:pPr>
            <w:r>
              <w:t xml:space="preserve">Operational safety in dense terrain</w:t>
            </w:r>
          </w:p>
        </w:tc>
        <w:tc>
          <w:tcPr/>
          <w:p>
            <w:pPr>
              <w:pStyle w:val="Compact"/>
              <w:jc w:val="left"/>
            </w:pPr>
            <w:r>
              <w:t xml:space="preserve">Ballistic Vests, GPS-Enabled Gear</w:t>
            </w:r>
          </w:p>
        </w:tc>
        <w:tc>
          <w:tcPr/>
          <w:p>
            <w:pPr>
              <w:pStyle w:val="Compact"/>
              <w:jc w:val="left"/>
            </w:pPr>
            <w:r>
              <w:t xml:space="preserve">+51.2%</w:t>
            </w:r>
          </w:p>
        </w:tc>
      </w:tr>
      <w:tr>
        <w:tc>
          <w:tcPr/>
          <w:p>
            <w:pPr>
              <w:pStyle w:val="Compact"/>
              <w:jc w:val="left"/>
            </w:pPr>
            <w:r>
              <w:t xml:space="preserve">Mesquita &amp; Barra da Tijuca (Coastal Zones)</w:t>
            </w:r>
          </w:p>
        </w:tc>
        <w:tc>
          <w:tcPr/>
          <w:p>
            <w:pPr>
              <w:pStyle w:val="Compact"/>
              <w:jc w:val="left"/>
            </w:pPr>
            <w:r>
              <w:t xml:space="preserve">Water-based security operations</w:t>
            </w:r>
          </w:p>
        </w:tc>
        <w:tc>
          <w:tcPr/>
          <w:p>
            <w:pPr>
              <w:pStyle w:val="Compact"/>
              <w:jc w:val="left"/>
            </w:pPr>
            <w:r>
              <w:t xml:space="preserve">Waterproof Communication Systems</w:t>
            </w:r>
          </w:p>
        </w:tc>
        <w:tc>
          <w:tcPr/>
          <w:p>
            <w:pPr>
              <w:pStyle w:val="Compact"/>
              <w:jc w:val="left"/>
            </w:pPr>
            <w:r>
              <w:t xml:space="preserve">+36.7%</w:t>
            </w:r>
          </w:p>
        </w:tc>
      </w:tr>
    </w:tbl>
    <w:p>
      <w:pPr>
        <w:pStyle w:val="BodyText"/>
      </w:pPr>
      <w:r>
        <w:rPr>
          <w:bCs/>
          <w:b/>
        </w:rPr>
        <w:t xml:space="preserve">Critical Success Story:</w:t>
      </w:r>
      <w:r>
        <w:t xml:space="preserve"> </w:t>
      </w:r>
      <w:r>
        <w:t xml:space="preserve">In Complexo do Alemão, the deployment of our GPS-enabled vests and drone surveillance reduced Officer injury rates by 23% during Q3. "The real-time tracking system allowed us to redirect Officers away from ambush zones before engagements," stated Captain Silva of BOPE, a key customer in Rio de Janeiro's most active neighborhood.</w:t>
      </w:r>
    </w:p>
    <w:bookmarkEnd w:id="28"/>
    <w:bookmarkStart w:id="29" w:name="challenges-and-strategic-opportunities"/>
    <w:p>
      <w:pPr>
        <w:pStyle w:val="Heading2"/>
      </w:pPr>
      <w:r>
        <w:t xml:space="preserve">Challenges and Strategic Opportunities</w:t>
      </w:r>
    </w:p>
    <w:p>
      <w:pPr>
        <w:pStyle w:val="FirstParagraph"/>
      </w:pPr>
      <w:r>
        <w:rPr>
          <w:bCs/>
          <w:b/>
        </w:rPr>
        <w:t xml:space="preserve">Challenge 1:</w:t>
      </w:r>
      <w:r>
        <w:t xml:space="preserve"> </w:t>
      </w:r>
      <w:r>
        <w:t xml:space="preserve">Supply chain delays impacted drone deliveries by 14 days. We mitigated this by establishing a local assembly hub in São Gonçalo, reducing lead times for Rio de Janeiro Police Officers.</w:t>
      </w:r>
    </w:p>
    <w:p>
      <w:pPr>
        <w:pStyle w:val="BodyText"/>
      </w:pPr>
      <w:r>
        <w:rPr>
          <w:bCs/>
          <w:b/>
        </w:rPr>
        <w:t xml:space="preserve">Opportunity 1:</w:t>
      </w:r>
      <w:r>
        <w:t xml:space="preserve"> </w:t>
      </w:r>
      <w:r>
        <w:t xml:space="preserve">The new "Police Officer Wellness Program" initiative requires integrated health monitoring devices. RSS is developing biometric vests with ECG sensors to detect officer stress levels during operations – projected to launch Q2 2024, with target contracts of $1.8 million for Rio de Janeiro.</w:t>
      </w:r>
    </w:p>
    <w:p>
      <w:pPr>
        <w:pStyle w:val="BodyText"/>
      </w:pPr>
      <w:r>
        <w:rPr>
          <w:bCs/>
          <w:b/>
        </w:rPr>
        <w:t xml:space="preserve">Opportunity 2:</w:t>
      </w:r>
      <w:r>
        <w:t xml:space="preserve"> </w:t>
      </w:r>
      <w:r>
        <w:t xml:space="preserve">Brazil's National Security Strategy prioritizes "digital transformation" for police forces. Our AI-driven crime prediction software is currently in pilot testing with the Rio Civil Police, representing a potential $6.3 million opportunity if approved by the Ministry of Justice.</w:t>
      </w:r>
    </w:p>
    <w:bookmarkEnd w:id="29"/>
    <w:bookmarkStart w:id="30" w:name="conclusion-and-future-outlook"/>
    <w:p>
      <w:pPr>
        <w:pStyle w:val="Heading2"/>
      </w:pPr>
      <w:r>
        <w:t xml:space="preserve">Conclusion and Future Outlook</w:t>
      </w:r>
    </w:p>
    <w:p>
      <w:pPr>
        <w:pStyle w:val="FirstParagraph"/>
      </w:pPr>
      <w:r>
        <w:t xml:space="preserve">The Q3 2023 Sales Report demonstrates that strategic focus on genuine Police Officer needs in Brazil's Rio de Janeiro market has driven significant growth. By prioritizing solutions that directly enhance safety, operational efficiency, and community trust – rather than merely selling products – RSS has positioned itself as the leading security partner for Rio's police forces.</w:t>
      </w:r>
    </w:p>
    <w:p>
      <w:pPr>
        <w:pStyle w:val="BodyText"/>
      </w:pPr>
      <w:r>
        <w:t xml:space="preserve">As we move into Q4 2023, our target is to exceed $5 million in new contracts for Rio de Janeiro Police Officers. This will include expanding drone coverage across all 71 police districts and implementing AI crime analytics in collaboration with the Federal Police's Rio Intelligence Unit.</w:t>
      </w:r>
    </w:p>
    <w:p>
      <w:pPr>
        <w:pStyle w:val="BodyText"/>
      </w:pPr>
      <w:r>
        <w:t xml:space="preserve">Crucially, this report underscores that sales success in Brazil's complex security landscape hinges on understanding the unique operational realities of Police Officers across Rio de Janeiro. When our solutions directly reduce risk for officers patrolling Rocinha, delivering life-saving equipment to BOPE units, or enabling faster emergency response through Maracanã Stadium operations – we don't just make sales. We enable safer communities and protect Brazil's most vital public servants.</w:t>
      </w:r>
    </w:p>
    <w:p>
      <w:pPr>
        <w:pStyle w:val="BodyText"/>
      </w:pPr>
      <w:r>
        <w:rPr>
          <w:bCs/>
          <w:b/>
        </w:rPr>
        <w:t xml:space="preserve">Final Note:</w:t>
      </w:r>
      <w:r>
        <w:t xml:space="preserve"> </w:t>
      </w:r>
      <w:r>
        <w:t xml:space="preserve">All revenue generated from this report directly supports RSS's "Officer Safety Initiative" fund, providing free training programs for 500 Rio de Janeiro Police Officers quarterly – turning sales success into tangible community impact.</w:t>
      </w:r>
    </w:p>
    <w:bookmarkEnd w:id="30"/>
    <w:p>
      <w:pPr>
        <w:pStyle w:val="BodyText"/>
      </w:pPr>
      <w:r>
        <w:rPr>
          <w:bCs/>
          <w:b/>
        </w:rPr>
        <w:t xml:space="preserve">Prepared For:</w:t>
      </w:r>
      <w:r>
        <w:t xml:space="preserve"> </w:t>
      </w:r>
      <w:r>
        <w:t xml:space="preserve">Rio de Janeiro State Police Department | Security Strategy Division</w:t>
      </w:r>
    </w:p>
    <w:p>
      <w:pPr>
        <w:pStyle w:val="BodyText"/>
      </w:pPr>
      <w:r>
        <w:rPr>
          <w:bCs/>
          <w:b/>
        </w:rPr>
        <w:t xml:space="preserve">Prepared By:</w:t>
      </w:r>
      <w:r>
        <w:t xml:space="preserve"> </w:t>
      </w:r>
      <w:r>
        <w:t xml:space="preserve">Rio Security Solutions (RSS) Sales Intelligence Unit</w:t>
      </w:r>
    </w:p>
    <w:p>
      <w:pPr>
        <w:pStyle w:val="BodyText"/>
      </w:pPr>
      <w:r>
        <w:rPr>
          <w:bCs/>
          <w:b/>
        </w:rPr>
        <w:t xml:space="preserve">Date:</w:t>
      </w:r>
      <w:r>
        <w:t xml:space="preserve"> </w:t>
      </w:r>
      <w:r>
        <w:t xml:space="preserve">October 15,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Rio de Janeiro Police Equipment Sales Report</dc:title>
  <dc:creator/>
  <dc:language>en</dc:language>
  <cp:keywords/>
  <dcterms:created xsi:type="dcterms:W3CDTF">2026-07-24T06:35:19Z</dcterms:created>
  <dcterms:modified xsi:type="dcterms:W3CDTF">2026-07-24T06:35:19Z</dcterms:modified>
</cp:coreProperties>
</file>

<file path=docProps/custom.xml><?xml version="1.0" encoding="utf-8"?>
<Properties xmlns="http://schemas.openxmlformats.org/officeDocument/2006/custom-properties" xmlns:vt="http://schemas.openxmlformats.org/officeDocument/2006/docPropsVTypes"/>
</file>