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Security</w:t>
      </w:r>
      <w:r>
        <w:t xml:space="preserve"> </w:t>
      </w:r>
      <w:r>
        <w:t xml:space="preserve">Technology</w:t>
      </w:r>
      <w:r>
        <w:t xml:space="preserve"> </w:t>
      </w:r>
      <w:r>
        <w:t xml:space="preserve">Solutions</w:t>
      </w:r>
      <w:r>
        <w:t xml:space="preserve"> </w:t>
      </w:r>
      <w:r>
        <w:t xml:space="preserve">for</w:t>
      </w:r>
      <w:r>
        <w:t xml:space="preserve"> </w:t>
      </w:r>
      <w:r>
        <w:t xml:space="preserve">Guangzhou</w:t>
      </w:r>
      <w:r>
        <w:t xml:space="preserve"> </w:t>
      </w:r>
      <w:r>
        <w:t xml:space="preserve">Police</w:t>
      </w:r>
      <w:r>
        <w:t xml:space="preserve"> </w:t>
      </w:r>
      <w:r>
        <w:t xml:space="preserve">Department</w:t>
      </w:r>
    </w:p>
    <w:bookmarkStart w:id="28" w:name="X06987efd2f7bedd65a227faa000fe233b00eaed"/>
    <w:p>
      <w:pPr>
        <w:pStyle w:val="Heading1"/>
      </w:pPr>
      <w:r>
        <w:t xml:space="preserve">Annual Sales Report for Security Technology Solutions to Guangzhou Public Security Bureau</w:t>
      </w:r>
    </w:p>
    <w:bookmarkStart w:id="20" w:name="executive-summary"/>
    <w:p>
      <w:pPr>
        <w:pStyle w:val="Heading2"/>
      </w:pPr>
      <w:r>
        <w:t xml:space="preserve">Executive Summary</w:t>
      </w:r>
    </w:p>
    <w:p>
      <w:pPr>
        <w:pStyle w:val="FirstParagraph"/>
      </w:pPr>
      <w:r>
        <w:t xml:space="preserve">This comprehensive Sales Report details the successful implementation of advanced security technology solutions across the Guangzhou Police Department in China. The year 2023 marked a significant milestone in our partnership with the Guangzhou Public Security Bureau (PSB), where we achieved a 147% increase in equipment adoption compared to 2022. Our strategic focus on delivering tailored solutions for</w:t>
      </w:r>
      <w:r>
        <w:t xml:space="preserve"> </w:t>
      </w:r>
      <w:r>
        <w:rPr>
          <w:bCs/>
          <w:b/>
        </w:rPr>
        <w:t xml:space="preserve">Police Officer</w:t>
      </w:r>
      <w:r>
        <w:t xml:space="preserve"> </w:t>
      </w:r>
      <w:r>
        <w:t xml:space="preserve">operational efficiency has positioned us as the preferred security technology provider for law enforcement agencies throughout China Guangzhou.</w:t>
      </w:r>
    </w:p>
    <w:p>
      <w:pPr>
        <w:pStyle w:val="BodyText"/>
      </w:pPr>
      <w:r>
        <w:t xml:space="preserve">The report demonstrates how our cutting-edge body-worn cameras, real-time communication systems, and AI-powered surveillance tools have directly enhanced public safety initiatives in one of China's most dynamic metropolitan centers. Every solution was meticulously designed with the frontline</w:t>
      </w:r>
      <w:r>
        <w:t xml:space="preserve"> </w:t>
      </w:r>
      <w:r>
        <w:rPr>
          <w:bCs/>
          <w:b/>
        </w:rPr>
        <w:t xml:space="preserve">Police Officer</w:t>
      </w:r>
      <w:r>
        <w:t xml:space="preserve"> </w:t>
      </w:r>
      <w:r>
        <w:t xml:space="preserve">in mind, ensuring seamless integration into daily patrol operations across Guangzhou's 11 districts.</w:t>
      </w:r>
    </w:p>
    <w:bookmarkEnd w:id="20"/>
    <w:bookmarkStart w:id="21" w:name="X9ec8e8345d2ded39d9683a68033d5f0bac5bfea"/>
    <w:p>
      <w:pPr>
        <w:pStyle w:val="Heading2"/>
      </w:pPr>
      <w:r>
        <w:t xml:space="preserve">Market Context: Security Needs in China Guangzhou</w:t>
      </w:r>
    </w:p>
    <w:p>
      <w:pPr>
        <w:pStyle w:val="FirstParagraph"/>
      </w:pPr>
      <w:r>
        <w:t xml:space="preserve">Guangzhou, a global hub of commerce and culture within China, faces unique security challenges due to its population of over 15 million residents and 30 million annual visitors. The Guangzhou PSB has prioritized technological modernization to combat rising urban crime rates while maintaining community trust. As the largest police force in southern China, the department requires solutions that support both high-stakes operations and daily interactions with citizens.</w:t>
      </w:r>
    </w:p>
    <w:p>
      <w:pPr>
        <w:pStyle w:val="BodyText"/>
      </w:pPr>
      <w:r>
        <w:t xml:space="preserve">Our Sales Team conducted extensive market analysis across China Guangzhou, identifying critical needs: 78% of</w:t>
      </w:r>
      <w:r>
        <w:t xml:space="preserve"> </w:t>
      </w:r>
      <w:r>
        <w:rPr>
          <w:bCs/>
          <w:b/>
        </w:rPr>
        <w:t xml:space="preserve">Police Officer</w:t>
      </w:r>
      <w:r>
        <w:t xml:space="preserve">s reported equipment limitations during crowd control events, while 65% cited communication delays in emergency response. These insights directly shaped our product development roadmap for the Guangzhou market, resulting in solutions that align with local operational protocols and cultural expectations.</w:t>
      </w:r>
    </w:p>
    <w:bookmarkEnd w:id="21"/>
    <w:bookmarkStart w:id="22" w:name="key-sales-achievements-2023"/>
    <w:p>
      <w:pPr>
        <w:pStyle w:val="Heading2"/>
      </w:pPr>
      <w:r>
        <w:t xml:space="preserve">Key Sales Achievements (2023)</w:t>
      </w:r>
    </w:p>
    <w:p>
      <w:pPr>
        <w:pStyle w:val="FirstParagraph"/>
      </w:pPr>
      <w:r>
        <w:t xml:space="preserve">Our sales performance in China Guangzhou exceeded all targets through strategic account management focused on the PSB's 15,000+ personnel. The following table summarizes our year-over-year results:</w:t>
      </w:r>
    </w:p>
    <w:p>
      <w:pPr>
        <w:pStyle w:val="BodyText"/>
      </w:pPr>
      <w:r>
        <w:t xml:space="preserve">Solution Category</w:t>
      </w:r>
    </w:p>
    <w:bookmarkEnd w:id="22"/>
    <w:p>
      <w:pPr>
        <w:pStyle w:val="BodyText"/>
      </w:pPr>
      <w:r>
        <w:t xml:space="preserve">Units Sold (2022)</w:t>
      </w:r>
    </w:p>
    <w:p>
      <w:pPr>
        <w:pStyle w:val="BodyText"/>
      </w:pPr>
      <w:r>
        <w:t xml:space="preserve">Units Sold (2023)</w:t>
      </w:r>
    </w:p>
    <w:p>
      <w:pPr>
        <w:pStyle w:val="BodyText"/>
      </w:pPr>
      <w:r>
        <w:t xml:space="preserve">YOY Growth</w:t>
      </w:r>
    </w:p>
    <w:p>
      <w:pPr>
        <w:pStyle w:val="BodyText"/>
      </w:pPr>
      <w:r>
        <w:t xml:space="preserve">Key User Impact</w:t>
      </w:r>
    </w:p>
    <w:p>
      <w:pPr>
        <w:pStyle w:val="BodyText"/>
      </w:pPr>
      <w:r>
        <w:t xml:space="preserve">Body-Worn Video Systems</w:t>
      </w:r>
    </w:p>
    <w:p>
      <w:pPr>
        <w:pStyle w:val="BodyText"/>
      </w:pPr>
      <w:r>
        <w:t xml:space="preserve">450</w:t>
      </w:r>
    </w:p>
    <w:p>
      <w:pPr>
        <w:pStyle w:val="BodyText"/>
      </w:pPr>
      <w:r>
        <w:t xml:space="preserve">1,285</w:t>
      </w:r>
    </w:p>
    <w:p>
      <w:pPr>
        <w:pStyle w:val="BodyText"/>
      </w:pPr>
      <w:r>
        <w:t xml:space="preserve">+183%</w:t>
      </w:r>
    </w:p>
    <w:p>
      <w:pPr>
        <w:pStyle w:val="BodyText"/>
      </w:pPr>
      <w:r>
        <w:t xml:space="preserve">92% of officers report improved evidence collection in public order cases</w:t>
      </w:r>
    </w:p>
    <w:p>
      <w:pPr>
        <w:pStyle w:val="BodyText"/>
      </w:pPr>
      <w:r>
        <w:t xml:space="preserve">Predictive Surveillance AI Modules</w:t>
      </w:r>
    </w:p>
    <w:p>
      <w:pPr>
        <w:pStyle w:val="BodyText"/>
      </w:pPr>
      <w:r>
        <w:t xml:space="preserve">62</w:t>
      </w:r>
    </w:p>
    <w:p>
      <w:pPr>
        <w:pStyle w:val="BodyText"/>
      </w:pPr>
      <w:r>
        <w:t xml:space="preserve">&lt;</w:t>
      </w:r>
    </w:p>
    <w:p>
      <w:pPr>
        <w:pStyle w:val="BodyText"/>
      </w:pPr>
      <w:r>
        <w:t xml:space="preserve">310</w:t>
      </w:r>
    </w:p>
    <w:p>
      <w:pPr>
        <w:pStyle w:val="BodyText"/>
      </w:pPr>
      <w:r>
        <w:t xml:space="preserve">+400%</w:t>
      </w:r>
    </w:p>
    <w:p>
      <w:pPr>
        <w:pStyle w:val="BodyText"/>
      </w:pPr>
      <w:r>
        <w:t xml:space="preserve">Reduced response time by 37% during traffic incidents across Guangzhou's main thoroughfares</w:t>
      </w:r>
    </w:p>
    <w:p>
      <w:pPr>
        <w:pStyle w:val="BodyText"/>
      </w:pPr>
      <w:r>
        <w:t xml:space="preserve">Emergency Communication Radios</w:t>
      </w:r>
    </w:p>
    <w:p>
      <w:pPr>
        <w:pStyle w:val="BodyText"/>
      </w:pPr>
      <w:r>
        <w:t xml:space="preserve">289</w:t>
      </w:r>
    </w:p>
    <w:p>
      <w:pPr>
        <w:pStyle w:val="BodyText"/>
      </w:pPr>
      <w:r>
        <w:t xml:space="preserve">745</w:t>
      </w:r>
    </w:p>
    <w:p>
      <w:pPr>
        <w:pStyle w:val="BodyText"/>
      </w:pPr>
      <w:r>
        <w:t xml:space="preserve">+158%</w:t>
      </w:r>
    </w:p>
    <w:p>
      <w:pPr>
        <w:pStyle w:val="BodyText"/>
      </w:pPr>
      <w:r>
        <w:t xml:space="preserve">Eliminated communication black spots in 200+ critical zones citywide</w:t>
      </w:r>
    </w:p>
    <w:p>
      <w:pPr>
        <w:pStyle w:val="BodyText"/>
      </w:pPr>
      <w:r>
        <w:t xml:space="preserve">Digital Evidence Management System</w:t>
      </w:r>
    </w:p>
    <w:p>
      <w:pPr>
        <w:pStyle w:val="BodyText"/>
      </w:pPr>
      <w:r>
        <w:t xml:space="preserve">31</w:t>
      </w:r>
    </w:p>
    <w:p>
      <w:pPr>
        <w:pStyle w:val="BodyText"/>
      </w:pPr>
      <w:r>
        <w:t xml:space="preserve">195</w:t>
      </w:r>
    </w:p>
    <w:p>
      <w:pPr>
        <w:pStyle w:val="BodyText"/>
      </w:pPr>
      <w:r>
        <w:t xml:space="preserve">+529%</w:t>
      </w:r>
    </w:p>
    <w:p>
      <w:pPr>
        <w:pStyle w:val="BodyText"/>
      </w:pPr>
      <w:r>
        <w:t xml:space="preserve">Cut evidence processing time by 68% for Guangzhou PSB's 40+ precincts</w:t>
      </w:r>
    </w:p>
    <w:p>
      <w:pPr>
        <w:pStyle w:val="BodyText"/>
      </w:pPr>
      <w:r>
        <w:t xml:space="preserve">The success is directly attributable to our tailored approach: each product underwent rigorous testing with Guangzhou Police Officers during live deployment trials, ensuring seamless integration into existing workflows before full-scale adoption.</w:t>
      </w:r>
    </w:p>
    <w:bookmarkStart w:id="23" w:name="Xccb188297c5bbc8ae394e4abeee61dfe7b45229"/>
    <w:p>
      <w:pPr>
        <w:pStyle w:val="Heading2"/>
      </w:pPr>
      <w:r>
        <w:t xml:space="preserve">Customer Impact: Officer Perspectives in China Guangzhou</w:t>
      </w:r>
    </w:p>
    <w:p>
      <w:pPr>
        <w:pStyle w:val="FirstParagraph"/>
      </w:pPr>
      <w:r>
        <w:t xml:space="preserve">We conducted in-depth field interviews with 87 frontline officers across Guangzhou's key districts (Yuexiu, Tianhe, Haizhu). The consistent feedback highlighted transformative impacts:</w:t>
      </w:r>
    </w:p>
    <w:p>
      <w:pPr>
        <w:pStyle w:val="BlockText"/>
      </w:pPr>
      <w:r>
        <w:t xml:space="preserve">"The new body cameras have changed how we interact with citizens. During the Spring Festival crowd management, we captured critical evidence of illegal vendors that would've been lost without it. This technology gives our</w:t>
      </w:r>
      <w:r>
        <w:t xml:space="preserve"> </w:t>
      </w:r>
      <w:r>
        <w:rPr>
          <w:bCs/>
          <w:b/>
        </w:rPr>
        <w:t xml:space="preserve">Police Officer</w:t>
      </w:r>
      <w:r>
        <w:t xml:space="preserve"> </w:t>
      </w:r>
      <w:r>
        <w:t xml:space="preserve">team credibility," shared Officer Li Wei from Yuexiu District.</w:t>
      </w:r>
    </w:p>
    <w:p>
      <w:pPr>
        <w:pStyle w:val="FirstParagraph"/>
      </w:pPr>
      <w:r>
        <w:t xml:space="preserve">A formal survey revealed that 94% of officers in China Guangzhou reported increased confidence in using technology during high-stress incidents. The predictive AI surveillance system received particular praise for identifying potential safety hazards before they escalated, directly supporting the PSB's "Prevention First" strategy adopted across all Guangzhou precincts.</w:t>
      </w:r>
    </w:p>
    <w:bookmarkEnd w:id="23"/>
    <w:bookmarkStart w:id="24" w:name="strategic-partnership-development"/>
    <w:p>
      <w:pPr>
        <w:pStyle w:val="Heading2"/>
      </w:pPr>
      <w:r>
        <w:t xml:space="preserve">Strategic Partnership Development</w:t>
      </w:r>
    </w:p>
    <w:p>
      <w:pPr>
        <w:pStyle w:val="FirstParagraph"/>
      </w:pPr>
      <w:r>
        <w:t xml:space="preserve">Our Sales Report emphasizes that success in China Guangzhou requires more than product delivery – it demands cultural and operational alignment. We established a dedicated China Guangzhou account management team fluent in local protocols, conducting monthly workshops with PSB leadership. This included:</w:t>
      </w:r>
    </w:p>
    <w:p>
      <w:pPr>
        <w:numPr>
          <w:ilvl w:val="0"/>
          <w:numId w:val="1001"/>
        </w:numPr>
        <w:pStyle w:val="Compact"/>
      </w:pPr>
      <w:r>
        <w:t xml:space="preserve">Co-developing training modules for</w:t>
      </w:r>
      <w:r>
        <w:t xml:space="preserve"> </w:t>
      </w:r>
      <w:r>
        <w:rPr>
          <w:bCs/>
          <w:b/>
        </w:rPr>
        <w:t xml:space="preserve">Police Officer</w:t>
      </w:r>
      <w:r>
        <w:t xml:space="preserve">s using real Guangzhou case studies</w:t>
      </w:r>
    </w:p>
    <w:p>
      <w:pPr>
        <w:numPr>
          <w:ilvl w:val="0"/>
          <w:numId w:val="1001"/>
        </w:numPr>
        <w:pStyle w:val="Compact"/>
      </w:pPr>
      <w:r>
        <w:t xml:space="preserve">Implementing a 24/7 technical support hub staffed by Chinese-speaking engineers within Guangzhou's industrial park</w:t>
      </w:r>
    </w:p>
    <w:p>
      <w:pPr>
        <w:numPr>
          <w:ilvl w:val="0"/>
          <w:numId w:val="1001"/>
        </w:numPr>
        <w:pStyle w:val="Compact"/>
      </w:pPr>
      <w:r>
        <w:t xml:space="preserve">Integrating solutions with the PSB's existing digital ecosystem (Guangzhou Police Cloud Platform)</w:t>
      </w:r>
    </w:p>
    <w:p>
      <w:pPr>
        <w:pStyle w:val="FirstParagraph"/>
      </w:pPr>
      <w:r>
        <w:t xml:space="preserve">This approach fostered trust, resulting in a 2023 contract renewal rate of 100% across all Guangzhou PSB districts – a first in our company history for law enforcement clients.</w:t>
      </w:r>
    </w:p>
    <w:bookmarkEnd w:id="24"/>
    <w:bookmarkStart w:id="25" w:name="challenges-and-innovative-solutions"/>
    <w:p>
      <w:pPr>
        <w:pStyle w:val="Heading2"/>
      </w:pPr>
      <w:r>
        <w:t xml:space="preserve">Challenges and Innovative Solutions</w:t>
      </w:r>
    </w:p>
    <w:p>
      <w:pPr>
        <w:pStyle w:val="FirstParagraph"/>
      </w:pPr>
      <w:r>
        <w:t xml:space="preserve">Entering China Guangzhou's security market presented unique challenges, including strict data sovereignty regulations requiring all evidence processing to occur within Guangdong Province. Our Sales Team collaborated with local legal experts to develop a compliant cloud architecture that met the PSB's requirements without compromising functionality.</w:t>
      </w:r>
    </w:p>
    <w:p>
      <w:pPr>
        <w:pStyle w:val="BodyText"/>
      </w:pPr>
      <w:r>
        <w:t xml:space="preserve">Another hurdle was officer adoption resistance due to previous technology failures. We overcame this through "Officer Ambassador" programs, where respected veteran</w:t>
      </w:r>
      <w:r>
        <w:t xml:space="preserve"> </w:t>
      </w:r>
      <w:r>
        <w:rPr>
          <w:bCs/>
          <w:b/>
        </w:rPr>
        <w:t xml:space="preserve">Police Officer</w:t>
      </w:r>
      <w:r>
        <w:t xml:space="preserve">s became internal champions for our solutions. This peer-led approach accelerated adoption by 43% in the first quarter of 2023.</w:t>
      </w:r>
    </w:p>
    <w:bookmarkEnd w:id="25"/>
    <w:bookmarkStart w:id="26" w:name="Xa37b2ecb0fd968eb39bbb672c7d9e50f09f3938"/>
    <w:p>
      <w:pPr>
        <w:pStyle w:val="Heading2"/>
      </w:pPr>
      <w:r>
        <w:t xml:space="preserve">Future Outlook: Sales Strategy for China Guangzhou</w:t>
      </w:r>
    </w:p>
    <w:p>
      <w:pPr>
        <w:pStyle w:val="FirstParagraph"/>
      </w:pPr>
      <w:r>
        <w:t xml:space="preserve">Based on current momentum, our 2024 Sales Report projects a 65% expansion in Guangzhou police technology contracts. Key initiatives include:</w:t>
      </w:r>
    </w:p>
    <w:p>
      <w:pPr>
        <w:numPr>
          <w:ilvl w:val="0"/>
          <w:numId w:val="1002"/>
        </w:numPr>
        <w:pStyle w:val="Compact"/>
      </w:pPr>
      <w:r>
        <w:rPr>
          <w:bCs/>
          <w:b/>
        </w:rPr>
        <w:t xml:space="preserve">Expanded AI Integration:</w:t>
      </w:r>
      <w:r>
        <w:t xml:space="preserve"> </w:t>
      </w:r>
      <w:r>
        <w:t xml:space="preserve">Developing gunshot detection systems specifically calibrated for Guangzhou's urban acoustic environment</w:t>
      </w:r>
    </w:p>
    <w:p>
      <w:pPr>
        <w:numPr>
          <w:ilvl w:val="0"/>
          <w:numId w:val="1002"/>
        </w:numPr>
        <w:pStyle w:val="Compact"/>
      </w:pPr>
      <w:r>
        <w:rPr>
          <w:bCs/>
          <w:b/>
        </w:rPr>
        <w:t xml:space="preserve">Officer Wellness Technology:</w:t>
      </w:r>
      <w:r>
        <w:t xml:space="preserve"> </w:t>
      </w:r>
      <w:r>
        <w:t xml:space="preserve">Partnering with PSB to deploy stress-monitoring wearables during high-pressure operations</w:t>
      </w:r>
    </w:p>
    <w:p>
      <w:pPr>
        <w:numPr>
          <w:ilvl w:val="0"/>
          <w:numId w:val="1002"/>
        </w:numPr>
        <w:pStyle w:val="Compact"/>
      </w:pPr>
      <w:r>
        <w:rPr>
          <w:bCs/>
          <w:b/>
        </w:rPr>
        <w:t xml:space="preserve">Rural Connectivity Projects:</w:t>
      </w:r>
      <w:r>
        <w:t xml:space="preserve"> </w:t>
      </w:r>
      <w:r>
        <w:t xml:space="preserve">Extending solutions to 12 new townships surrounding China Guangzhou, increasing our market reach by 30%</w:t>
      </w:r>
    </w:p>
    <w:p>
      <w:pPr>
        <w:pStyle w:val="FirstParagraph"/>
      </w:pPr>
      <w:r>
        <w:t xml:space="preserve">Our Sales Strategy remains centered on "Technology That Protects People" – a philosophy deeply resonant with the mission of every</w:t>
      </w:r>
      <w:r>
        <w:t xml:space="preserve"> </w:t>
      </w:r>
      <w:r>
        <w:rPr>
          <w:bCs/>
          <w:b/>
        </w:rPr>
        <w:t xml:space="preserve">Police Officer</w:t>
      </w:r>
      <w:r>
        <w:t xml:space="preserve"> </w:t>
      </w:r>
      <w:r>
        <w:t xml:space="preserve">in China Guangzhou. As the city prepares for major international events in 2024, we are committed to providing solutions that enhance public safety while respecting community values.</w:t>
      </w:r>
    </w:p>
    <w:bookmarkEnd w:id="26"/>
    <w:bookmarkStart w:id="27" w:name="Xf9139221a7c4a9352c18c2e4e1623d98371ed9b"/>
    <w:p>
      <w:pPr>
        <w:pStyle w:val="Heading2"/>
      </w:pPr>
      <w:r>
        <w:t xml:space="preserve">Conclusion: A Model for Law Enforcement Technology Sales</w:t>
      </w:r>
    </w:p>
    <w:p>
      <w:pPr>
        <w:pStyle w:val="FirstParagraph"/>
      </w:pPr>
      <w:r>
        <w:t xml:space="preserve">This Sales Report underscores that successful technology deployment in China Guangzhou requires more than technical excellence – it demands deep respect for the police profession and local context. By prioritizing the needs of each frontline</w:t>
      </w:r>
      <w:r>
        <w:t xml:space="preserve"> </w:t>
      </w:r>
      <w:r>
        <w:rPr>
          <w:bCs/>
          <w:b/>
        </w:rPr>
        <w:t xml:space="preserve">Police Officer</w:t>
      </w:r>
      <w:r>
        <w:t xml:space="preserve">, we've transformed our relationship from vendor to essential public safety partner.</w:t>
      </w:r>
    </w:p>
    <w:p>
      <w:pPr>
        <w:pStyle w:val="BodyText"/>
      </w:pPr>
      <w:r>
        <w:t xml:space="preserve">The 2023 results prove that when technology aligns with operational reality, both public safety and business success flourish. As China Guangzhou continues its journey as a model smart city in China, our partnership with the Guangzhou PSB will remain pivotal in creating safer communities through innovation. We look forward to further elevating safety standards across all districts of this vibrant metropolis.</w:t>
      </w:r>
    </w:p>
    <w:bookmarkEnd w:id="27"/>
    <w:p>
      <w:pPr>
        <w:pStyle w:val="BodyText"/>
      </w:pPr>
      <w:r>
        <w:t xml:space="preserve">Prepared by Global Security Solutions, China Regional Sales Office | January 2024</w:t>
      </w:r>
      <w:r>
        <w:br/>
      </w:r>
      <w:r>
        <w:t xml:space="preserve">"Empowering Every Police Officer to Protect and Serve" – A Commitment to Guangzhou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Security Technology Solutions for Guangzhou Police Department</dc:title>
  <dc:creator/>
  <dc:language>en</dc:language>
  <cp:keywords/>
  <dcterms:created xsi:type="dcterms:W3CDTF">2026-09-28T03:29:09Z</dcterms:created>
  <dcterms:modified xsi:type="dcterms:W3CDTF">2026-09-28T03:29:09Z</dcterms:modified>
</cp:coreProperties>
</file>

<file path=docProps/custom.xml><?xml version="1.0" encoding="utf-8"?>
<Properties xmlns="http://schemas.openxmlformats.org/officeDocument/2006/custom-properties" xmlns:vt="http://schemas.openxmlformats.org/officeDocument/2006/docPropsVTypes"/>
</file>