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Munich</w:t>
      </w:r>
      <w:r>
        <w:t xml:space="preserve"> </w:t>
      </w:r>
      <w:r>
        <w:t xml:space="preserve">Police</w:t>
      </w:r>
      <w:r>
        <w:t xml:space="preserve"> </w:t>
      </w:r>
      <w:r>
        <w:t xml:space="preserve">Department</w:t>
      </w:r>
      <w:r>
        <w:t xml:space="preserve"> </w:t>
      </w:r>
      <w:r>
        <w:t xml:space="preserve">Equipment</w:t>
      </w:r>
      <w:r>
        <w:t xml:space="preserve"> </w:t>
      </w:r>
      <w:r>
        <w:t xml:space="preserve">Solutions</w:t>
      </w:r>
    </w:p>
    <w:bookmarkStart w:id="30" w:name="Xefe26d8e7ff5463461a5bec20983d9084a98bd1"/>
    <w:p>
      <w:pPr>
        <w:pStyle w:val="Heading1"/>
      </w:pPr>
      <w:r>
        <w:t xml:space="preserve">ANNUAL SALES REPORT: POLICE OFFICER EQUIPMENT &amp; TECHNOLOGY SOLUTIONS FOR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Munich Police Department (Polizeipräsidium München)</w:t>
      </w:r>
      <w:r>
        <w:br/>
      </w:r>
      <w:r>
        <w:rPr>
          <w:bCs/>
          <w:b/>
        </w:rPr>
        <w:t xml:space="preserve">Prepared By:</w:t>
      </w:r>
      <w:r>
        <w:t xml:space="preserve"> </w:t>
      </w:r>
      <w:r>
        <w:t xml:space="preserve">Global Security Solutions GmbH, Berlin Office</w:t>
      </w:r>
    </w:p>
    <w:bookmarkStart w:id="20" w:name="i.-executive-summary"/>
    <w:p>
      <w:pPr>
        <w:pStyle w:val="Heading2"/>
      </w:pPr>
      <w:r>
        <w:t xml:space="preserve">I. Executive Summary</w:t>
      </w:r>
    </w:p>
    <w:p>
      <w:pPr>
        <w:pStyle w:val="FirstParagraph"/>
      </w:pPr>
      <w:r>
        <w:t xml:space="preserve">This comprehensive Sales Report details the successful implementation and sales performance of advanced operational equipment solutions for Police Officers across Munich, Germany. During the fiscal year 2023, our partnership with the Munich Police Department has resulted in a 37% increase in contract value compared to 2022, totaling €18.6 million. This growth directly supports the mission-critical needs of over 14,500 Police Officers serving Munich's population of 1.5 million residents. Our solutions have significantly enhanced officer safety, response efficiency, and community engagement protocols throughout Bavaria's most populous city.</w:t>
      </w:r>
    </w:p>
    <w:bookmarkEnd w:id="20"/>
    <w:bookmarkStart w:id="21" w:name="Xd98448aceee71854a12828ca7eea71c6bfdf412"/>
    <w:p>
      <w:pPr>
        <w:pStyle w:val="Heading2"/>
      </w:pPr>
      <w:r>
        <w:t xml:space="preserve">II. Market Context: Munich Police Department Requirements</w:t>
      </w:r>
    </w:p>
    <w:p>
      <w:pPr>
        <w:pStyle w:val="FirstParagraph"/>
      </w:pPr>
      <w:r>
        <w:t xml:space="preserve">As the primary law enforcement agency for Germany's economic hub, Munich Police Officers face unique challenges including high-volume tourism (15 million annual visitors), complex urban infrastructure, and evolving public safety threats. The 2023 police operational plan prioritized three key initiatives directly addressed by our solutions:</w:t>
      </w:r>
    </w:p>
    <w:p>
      <w:pPr>
        <w:numPr>
          <w:ilvl w:val="0"/>
          <w:numId w:val="1001"/>
        </w:numPr>
        <w:pStyle w:val="Compact"/>
      </w:pPr>
      <w:r>
        <w:rPr>
          <w:bCs/>
          <w:b/>
        </w:rPr>
        <w:t xml:space="preserve">Officer Safety Enhancement</w:t>
      </w:r>
      <w:r>
        <w:t xml:space="preserve">: Mandatory body armor upgrades for all field personnel</w:t>
      </w:r>
    </w:p>
    <w:p>
      <w:pPr>
        <w:numPr>
          <w:ilvl w:val="0"/>
          <w:numId w:val="1001"/>
        </w:numPr>
        <w:pStyle w:val="Compact"/>
      </w:pPr>
      <w:r>
        <w:rPr>
          <w:bCs/>
          <w:b/>
        </w:rPr>
        <w:t xml:space="preserve">Smart Response Systems</w:t>
      </w:r>
      <w:r>
        <w:t xml:space="preserve">: Real-time data integration for emergency units</w:t>
      </w:r>
    </w:p>
    <w:p>
      <w:pPr>
        <w:numPr>
          <w:ilvl w:val="0"/>
          <w:numId w:val="1001"/>
        </w:numPr>
        <w:pStyle w:val="Compact"/>
      </w:pPr>
      <w:r>
        <w:rPr>
          <w:bCs/>
          <w:b/>
        </w:rPr>
        <w:t xml:space="preserve">Community Policing Tools</w:t>
      </w:r>
      <w:r>
        <w:t xml:space="preserve">: Multilingual communication devices for diverse neighborhoods</w:t>
      </w:r>
    </w:p>
    <w:p>
      <w:pPr>
        <w:pStyle w:val="FirstParagraph"/>
      </w:pPr>
      <w:r>
        <w:t xml:space="preserve">This report confirms 100% compliance with all Munich Police Department's operational specifications, including stringent German DIN standards (DIN EN 3968) and GDPR-compliant data protocols.</w:t>
      </w:r>
    </w:p>
    <w:bookmarkEnd w:id="21"/>
    <w:bookmarkStart w:id="22" w:name="X33b03967f9b249a637aa38e95efb13c85201f24"/>
    <w:p>
      <w:pPr>
        <w:pStyle w:val="Heading2"/>
      </w:pPr>
      <w:r>
        <w:t xml:space="preserve">III. Sales Performance Breakdown (Munich Focus)</w:t>
      </w:r>
    </w:p>
    <w:p>
      <w:pPr>
        <w:pStyle w:val="FirstParagraph"/>
      </w:pPr>
      <w:r>
        <w:t xml:space="preserve">Product Category</w:t>
      </w:r>
    </w:p>
    <w:p>
      <w:pPr>
        <w:pStyle w:val="BodyText"/>
      </w:pPr>
      <w:r>
        <w:t xml:space="preserve">Units Sold (2023)</w:t>
      </w:r>
    </w:p>
    <w:p>
      <w:pPr>
        <w:pStyle w:val="BodyText"/>
      </w:pPr>
      <w:r>
        <w:t xml:space="preserve">Value (€)</w:t>
      </w:r>
    </w:p>
    <w:p>
      <w:pPr>
        <w:pStyle w:val="BodyText"/>
      </w:pPr>
      <w:r>
        <w:t xml:space="preserve">Munich Police Implementation Rate</w:t>
      </w:r>
    </w:p>
    <w:p>
      <w:pPr>
        <w:pStyle w:val="BodyText"/>
      </w:pPr>
      <w:r>
        <w:t xml:space="preserve">Advanced Ballistic Vests (Kevlar® + Nano-Composite)</w:t>
      </w:r>
    </w:p>
    <w:p>
      <w:pPr>
        <w:pStyle w:val="BodyText"/>
      </w:pPr>
      <w:r>
        <w:t xml:space="preserve">12,350</w:t>
      </w:r>
    </w:p>
    <w:p>
      <w:pPr>
        <w:pStyle w:val="BodyText"/>
      </w:pPr>
      <w:r>
        <w:t xml:space="preserve">€8.1 million</w:t>
      </w:r>
    </w:p>
    <w:p>
      <w:pPr>
        <w:pStyle w:val="BodyText"/>
      </w:pPr>
      <w:r>
        <w:t xml:space="preserve">98.7% (All field officers)</w:t>
      </w:r>
    </w:p>
    <w:p>
      <w:pPr>
        <w:pStyle w:val="BodyText"/>
      </w:pPr>
      <w:r>
        <w:t xml:space="preserve">Real-Time Response Tablets (Munich-Specific OS)</w:t>
      </w:r>
    </w:p>
    <w:p>
      <w:pPr>
        <w:pStyle w:val="BodyText"/>
      </w:pPr>
      <w:r>
        <w:t xml:space="preserve">4,200</w:t>
      </w:r>
    </w:p>
    <w:p>
      <w:pPr>
        <w:pStyle w:val="BodyText"/>
      </w:pPr>
      <w:r>
        <w:t xml:space="preserve">€4.7 million</w:t>
      </w:r>
    </w:p>
    <w:p>
      <w:pPr>
        <w:pStyle w:val="BodyText"/>
      </w:pPr>
      <w:r>
        <w:t xml:space="preserve">Total Munich Police Contracts</w:t>
      </w:r>
    </w:p>
    <w:p>
      <w:pPr>
        <w:pStyle w:val="BodyText"/>
      </w:pPr>
      <w:r>
        <w:t xml:space="preserve">€18.6 million</w:t>
      </w:r>
    </w:p>
    <w:p>
      <w:pPr>
        <w:pStyle w:val="BodyText"/>
      </w:pPr>
      <w:r>
        <w:t xml:space="preserve">Key achievement metrics include:</w:t>
      </w:r>
    </w:p>
    <w:p>
      <w:pPr>
        <w:numPr>
          <w:ilvl w:val="0"/>
          <w:numId w:val="1002"/>
        </w:numPr>
        <w:pStyle w:val="Compact"/>
      </w:pPr>
      <w:r>
        <w:t xml:space="preserve">97% reduction in officer injury incidents during high-risk operations (2023 vs. 2022)</w:t>
      </w:r>
    </w:p>
    <w:p>
      <w:pPr>
        <w:numPr>
          <w:ilvl w:val="0"/>
          <w:numId w:val="1002"/>
        </w:numPr>
        <w:pStyle w:val="Compact"/>
      </w:pPr>
      <w:r>
        <w:t xml:space="preserve">41% faster emergency response times for Munich Police Officers using integrated tablet systems</w:t>
      </w:r>
    </w:p>
    <w:p>
      <w:pPr>
        <w:numPr>
          <w:ilvl w:val="0"/>
          <w:numId w:val="1002"/>
        </w:numPr>
        <w:pStyle w:val="Compact"/>
      </w:pPr>
      <w:r>
        <w:t xml:space="preserve">100% on-time delivery of all equipment across Munich's 37 precincts</w:t>
      </w:r>
    </w:p>
    <w:bookmarkEnd w:id="22"/>
    <w:bookmarkStart w:id="25" w:name="X539c28bfec2be407a3a25a8f6576a24fafa5def"/>
    <w:p>
      <w:pPr>
        <w:pStyle w:val="Heading2"/>
      </w:pPr>
      <w:r>
        <w:t xml:space="preserve">IV. Critical Success Factors for Police Officer Deployment</w:t>
      </w:r>
    </w:p>
    <w:p>
      <w:pPr>
        <w:pStyle w:val="FirstParagraph"/>
      </w:pPr>
      <w:r>
        <w:t xml:space="preserve">The exceptional adoption rate among Munich Police Officers stems from three strategic design principles:</w:t>
      </w:r>
    </w:p>
    <w:bookmarkStart w:id="23" w:name="Xdbe967b6825a8073be1984e0740889f44566c25"/>
    <w:p>
      <w:pPr>
        <w:pStyle w:val="Heading3"/>
      </w:pPr>
      <w:r>
        <w:t xml:space="preserve">A. Germany-Specific Compliance Integration</w:t>
      </w:r>
    </w:p>
    <w:p>
      <w:pPr>
        <w:pStyle w:val="FirstParagraph"/>
      </w:pPr>
      <w:r>
        <w:t xml:space="preserve">All equipment underwent rigorous certification by the Bavarian State Ministry of the Interior. Our helmets integrate with Munich's unique "Stadtschutz" (urban protection) protocols, while body armor meets German Federal Police standards (Bundespolizei-Technische Richtlinien) for cold-weather operations – critical for Munich's variable climate.</w:t>
      </w:r>
    </w:p>
    <w:bookmarkEnd w:id="23"/>
    <w:bookmarkStart w:id="24" w:name="b.-officer-centric-ergonomics"/>
    <w:p>
      <w:pPr>
        <w:pStyle w:val="Heading3"/>
      </w:pPr>
      <w:r>
        <w:t xml:space="preserve">B. Officer-Centric Ergonomics</w:t>
      </w:r>
    </w:p>
    <w:p>
      <w:pPr>
        <w:pStyle w:val="FirstParagraph"/>
      </w:pPr>
      <w:r>
        <w:t xml:space="preserve">Unlike generic international products, our solutions were co-designed with Munich Police Officers through 42 field trials across diverse precincts (including Olympic Park, Marienplatz, and suburban areas). Key features include:</w:t>
      </w:r>
    </w:p>
    <w:p>
      <w:pPr>
        <w:numPr>
          <w:ilvl w:val="0"/>
          <w:numId w:val="1003"/>
        </w:numPr>
        <w:pStyle w:val="Compact"/>
      </w:pPr>
      <w:r>
        <w:t xml:space="preserve">Weight-reduced ballistic gear (max 2.1kg vs industry avg. 3.5kg)</w:t>
      </w:r>
    </w:p>
    <w:p>
      <w:pPr>
        <w:numPr>
          <w:ilvl w:val="0"/>
          <w:numId w:val="1003"/>
        </w:numPr>
        <w:pStyle w:val="Compact"/>
      </w:pPr>
      <w:r>
        <w:t xml:space="preserve">German-language touchscreen interface with voice command for emergency mode</w:t>
      </w:r>
    </w:p>
    <w:p>
      <w:pPr>
        <w:numPr>
          <w:ilvl w:val="0"/>
          <w:numId w:val="1003"/>
        </w:numPr>
        <w:pStyle w:val="Compact"/>
      </w:pPr>
      <w:r>
        <w:t xml:space="preserve">Integration with Munich's existing police radio network (DMR Standard)</w:t>
      </w:r>
    </w:p>
    <w:p>
      <w:pPr>
        <w:pStyle w:val="FirstParagraph"/>
      </w:pPr>
      <w:r>
        <w:t xml:space="preserve">C. Sustainable Support Model</w:t>
      </w:r>
    </w:p>
    <w:p>
      <w:pPr>
        <w:pStyle w:val="BodyText"/>
      </w:pPr>
      <w:r>
        <w:t xml:space="preserve">We established a dedicated 24/7 Munich support center staffed by German-certified technicians, reducing equipment downtime from 18 hours to under 45 minutes. This directly impacts Police Officer productivity – every minute saved in equipment maintenance equals 120 more minutes on community patrols.</w:t>
      </w:r>
    </w:p>
    <w:bookmarkEnd w:id="24"/>
    <w:bookmarkEnd w:id="25"/>
    <w:bookmarkStart w:id="26" w:name="v.-challenges-overcome-in-munich-market"/>
    <w:p>
      <w:pPr>
        <w:pStyle w:val="Heading2"/>
      </w:pPr>
      <w:r>
        <w:t xml:space="preserve">V. Challenges Overcome in Munich Market</w:t>
      </w:r>
    </w:p>
    <w:p>
      <w:pPr>
        <w:pStyle w:val="FirstParagraph"/>
      </w:pPr>
      <w:r>
        <w:t xml:space="preserve">Implementing solutions for Germany's largest police force presented unique hurdles:</w:t>
      </w:r>
    </w:p>
    <w:p>
      <w:pPr>
        <w:numPr>
          <w:ilvl w:val="0"/>
          <w:numId w:val="1004"/>
        </w:numPr>
        <w:pStyle w:val="Compact"/>
      </w:pPr>
      <w:r>
        <w:rPr>
          <w:bCs/>
          <w:b/>
        </w:rPr>
        <w:t xml:space="preserve">Bureaucratic Procurement Process:</w:t>
      </w:r>
      <w:r>
        <w:t xml:space="preserve"> </w:t>
      </w:r>
      <w:r>
        <w:t xml:space="preserve">Navigated Munich's complex public tender system (Verdingungsordnung) through strategic alignment with Bavarian government procurement guidelines.</w:t>
      </w:r>
    </w:p>
    <w:p>
      <w:pPr>
        <w:numPr>
          <w:ilvl w:val="0"/>
          <w:numId w:val="1004"/>
        </w:numPr>
        <w:pStyle w:val="Compact"/>
      </w:pPr>
      <w:r>
        <w:rPr>
          <w:bCs/>
          <w:b/>
        </w:rPr>
        <w:t xml:space="preserve">Cultural Adaptation:</w:t>
      </w:r>
      <w:r>
        <w:t xml:space="preserve"> </w:t>
      </w:r>
      <w:r>
        <w:t xml:space="preserve">Modified equipment interfaces to reflect German law enforcement terminology and operational hierarchy.</w:t>
      </w:r>
    </w:p>
    <w:p>
      <w:pPr>
        <w:numPr>
          <w:ilvl w:val="0"/>
          <w:numId w:val="1004"/>
        </w:numPr>
        <w:pStyle w:val="Compact"/>
      </w:pPr>
      <w:r>
        <w:rPr>
          <w:bCs/>
          <w:b/>
        </w:rPr>
        <w:t xml:space="preserve">Data Security Requirements:</w:t>
      </w:r>
      <w:r>
        <w:t xml:space="preserve"> </w:t>
      </w:r>
      <w:r>
        <w:t xml:space="preserve">Achieved full compliance with Germany's strict data sovereignty laws (Bundesdatenschutzgesetz) through on-premise data processing in Munich.</w:t>
      </w:r>
    </w:p>
    <w:p>
      <w:pPr>
        <w:pStyle w:val="FirstParagraph"/>
      </w:pPr>
      <w:r>
        <w:t xml:space="preserve">These challenges were addressed through our Munich-based government relations team, which maintained direct communication with Polizeipräsidium München leadership throughout 2023.</w:t>
      </w:r>
    </w:p>
    <w:bookmarkEnd w:id="26"/>
    <w:bookmarkStart w:id="27" w:name="X88395118507b15cdc6a76640dcb34e25b96c756"/>
    <w:p>
      <w:pPr>
        <w:pStyle w:val="Heading2"/>
      </w:pPr>
      <w:r>
        <w:t xml:space="preserve">VI. Impact on Police Officer Operations in Munich</w:t>
      </w:r>
    </w:p>
    <w:p>
      <w:pPr>
        <w:pStyle w:val="FirstParagraph"/>
      </w:pPr>
      <w:r>
        <w:t xml:space="preserve">The most significant outcome is measurable improvement in Police Officer effectiveness:</w:t>
      </w:r>
    </w:p>
    <w:p>
      <w:pPr>
        <w:pStyle w:val="BodyText"/>
      </w:pPr>
      <w:r>
        <w:t xml:space="preserve">Operational Metric</w:t>
      </w:r>
    </w:p>
    <w:p>
      <w:pPr>
        <w:pStyle w:val="BodyText"/>
      </w:pPr>
      <w:r>
        <w:t xml:space="preserve">Pre-Implementation (2022)</w:t>
      </w:r>
    </w:p>
    <w:p>
      <w:pPr>
        <w:pStyle w:val="BodyText"/>
      </w:pPr>
      <w:r>
        <w:t xml:space="preserve">Post-Implementation (2023)</w:t>
      </w:r>
    </w:p>
    <w:p>
      <w:pPr>
        <w:pStyle w:val="BodyText"/>
      </w:pPr>
      <w:r>
        <w:t xml:space="preserve">Change</w:t>
      </w:r>
    </w:p>
    <w:p>
      <w:pPr>
        <w:pStyle w:val="BodyText"/>
      </w:pPr>
      <w:r>
        <w:t xml:space="preserve">Response Time to Critical Incidents</w:t>
      </w:r>
    </w:p>
    <w:p>
      <w:pPr>
        <w:pStyle w:val="BodyText"/>
      </w:pPr>
      <w:r>
        <w:t xml:space="preserve">9.7 min</w:t>
      </w:r>
    </w:p>
    <w:p>
      <w:pPr>
        <w:pStyle w:val="BodyText"/>
      </w:pPr>
      <w:r>
        <w:t xml:space="preserve">5.8 min</w:t>
      </w:r>
    </w:p>
    <w:p>
      <w:pPr>
        <w:pStyle w:val="BodyText"/>
      </w:pPr>
      <w:r>
        <w:t xml:space="preserve">-39%</w:t>
      </w:r>
    </w:p>
    <w:p>
      <w:pPr>
        <w:pStyle w:val="BodyText"/>
      </w:pPr>
      <w:r>
        <w:t xml:space="preserve">Citizen Satisfaction (Munich Police Survey)</w:t>
      </w:r>
    </w:p>
    <w:p>
      <w:pPr>
        <w:pStyle w:val="BodyText"/>
      </w:pPr>
      <w:r>
        <w:t xml:space="preserve">72%86%+14%</w:t>
      </w:r>
    </w:p>
    <w:p>
      <w:pPr>
        <w:pStyle w:val="BodyText"/>
      </w:pPr>
      <w:r>
        <w:t xml:space="preserve">Average Officer Daily Task Completion</w:t>
      </w:r>
    </w:p>
    <w:p>
      <w:pPr>
        <w:pStyle w:val="BodyText"/>
      </w:pPr>
      <w:r>
        <w:t xml:space="preserve">6.3 tasks</w:t>
      </w:r>
    </w:p>
    <w:p>
      <w:pPr>
        <w:pStyle w:val="BodyText"/>
      </w:pPr>
      <w:r>
        <w:t xml:space="preserve">8.9 tasks</w:t>
      </w:r>
    </w:p>
    <w:p>
      <w:pPr>
        <w:pStyle w:val="BodyText"/>
      </w:pPr>
      <w:r>
        <w:t xml:space="preserve">+42%</w:t>
      </w:r>
    </w:p>
    <w:p>
      <w:pPr>
        <w:pStyle w:val="BodyText"/>
      </w:pPr>
      <w:r>
        <w:t xml:space="preserve">Citizen feedback from Munich's diverse neighborhoods (including significant Turkish, Polish and African communities) consistently cites "more visible, approachable Police Officers" as a key factor in improved community trust.</w:t>
      </w:r>
    </w:p>
    <w:bookmarkEnd w:id="27"/>
    <w:bookmarkStart w:id="28" w:name="Xfd0912194dd11db27eddfa7f8383651e2856fe2"/>
    <w:p>
      <w:pPr>
        <w:pStyle w:val="Heading2"/>
      </w:pPr>
      <w:r>
        <w:t xml:space="preserve">VII. Future Sales Strategy for Germany Munich</w:t>
      </w:r>
    </w:p>
    <w:p>
      <w:pPr>
        <w:pStyle w:val="FirstParagraph"/>
      </w:pPr>
      <w:r>
        <w:t xml:space="preserve">Building on 2023's success, we propose three strategic initiatives for 2024:</w:t>
      </w:r>
    </w:p>
    <w:p>
      <w:pPr>
        <w:numPr>
          <w:ilvl w:val="0"/>
          <w:numId w:val="1005"/>
        </w:numPr>
        <w:pStyle w:val="Compact"/>
      </w:pPr>
      <w:r>
        <w:rPr>
          <w:bCs/>
          <w:b/>
        </w:rPr>
        <w:t xml:space="preserve">Munich Police Innovation Hub</w:t>
      </w:r>
      <w:r>
        <w:t xml:space="preserve">: Co-locate R&amp;D facility at Polizeipräsidium München to accelerate solution development based on real-time officer feedback.</w:t>
      </w:r>
    </w:p>
    <w:p>
      <w:pPr>
        <w:numPr>
          <w:ilvl w:val="0"/>
          <w:numId w:val="1005"/>
        </w:numPr>
        <w:pStyle w:val="Compact"/>
      </w:pPr>
      <w:r>
        <w:rPr>
          <w:bCs/>
          <w:b/>
        </w:rPr>
        <w:t xml:space="preserve">Sustainability Expansion</w:t>
      </w:r>
      <w:r>
        <w:t xml:space="preserve">: Introduce recyclable ballistic materials meeting Germany's Circular Economy Act (Kreislaufwirtschaftsgesetz) for all future contracts.</w:t>
      </w:r>
    </w:p>
    <w:p>
      <w:pPr>
        <w:numPr>
          <w:ilvl w:val="0"/>
          <w:numId w:val="1005"/>
        </w:numPr>
        <w:pStyle w:val="Compact"/>
      </w:pPr>
      <w:r>
        <w:rPr>
          <w:bCs/>
          <w:b/>
        </w:rPr>
        <w:t xml:space="preserve">Regional Scalability</w:t>
      </w:r>
      <w:r>
        <w:t xml:space="preserve">: Replicate Munich's successful model across Bavaria, targeting 3 additional major police departments in Nuremberg, Augsburg and Regensburg.</w:t>
      </w:r>
    </w:p>
    <w:bookmarkEnd w:id="28"/>
    <w:bookmarkStart w:id="29" w:name="viii.-conclusion"/>
    <w:p>
      <w:pPr>
        <w:pStyle w:val="Heading2"/>
      </w:pPr>
      <w:r>
        <w:t xml:space="preserve">VIII. Conclusion</w:t>
      </w:r>
    </w:p>
    <w:p>
      <w:pPr>
        <w:pStyle w:val="FirstParagraph"/>
      </w:pPr>
      <w:r>
        <w:t xml:space="preserve">This Sales Report demonstrates that our partnership with Munich Police Department transcends standard vendor-customer relationships. By prioritizing Germany-specific compliance, officer-centric design, and sustainable operational support, we've delivered solutions that directly enhance the safety of Police Officers while strengthening community trust across Munich's urban landscape. The 37% year-over-year sales growth in Germany's most critical police market validates our strategic approach to serving Police Officers in one of Europe's most dynamic cities.</w:t>
      </w:r>
    </w:p>
    <w:p>
      <w:pPr>
        <w:pStyle w:val="BodyText"/>
      </w:pPr>
      <w:r>
        <w:t xml:space="preserve">Global Security Solutions GmbH remains committed to being Munich Police Department's exclusive technology partner, driving innovation that empowers every Police Officer serving the people of Bavaria. As stated by Chief Commissioner Dr. Anja Müller at the 2023 Munich Law Enforcement Summit: "These solutions have fundamentally changed how we deploy our officers – not just making them safer, but enabling them to serve more effectively in a complex city like Munich."</w:t>
      </w:r>
    </w:p>
    <w:p>
      <w:pPr>
        <w:pStyle w:val="BodyText"/>
      </w:pPr>
      <w:r>
        <w:rPr>
          <w:bCs/>
          <w:b/>
        </w:rPr>
        <w:t xml:space="preserve">Prepared By:</w:t>
      </w:r>
      <w:r>
        <w:t xml:space="preserve"> </w:t>
      </w:r>
      <w:r>
        <w:t xml:space="preserve">Hans Wagner, Head of Public Sector Sales</w:t>
      </w:r>
      <w:r>
        <w:br/>
      </w:r>
      <w:r>
        <w:rPr>
          <w:bCs/>
          <w:b/>
        </w:rPr>
        <w:t xml:space="preserve">Global Security Solutions GmbH</w:t>
      </w:r>
      <w:r>
        <w:br/>
      </w:r>
      <w:r>
        <w:rPr>
          <w:iCs/>
          <w:i/>
        </w:rPr>
        <w:t xml:space="preserve">Pioneering Safety Solutions Since 1987 | Munich Office: Max-Joseph-Platz 1, 80331 Munich</w:t>
      </w:r>
    </w:p>
    <w:p>
      <w:pPr>
        <w:pStyle w:val="BodyText"/>
      </w:pPr>
      <w:r>
        <w:rPr>
          <w:iCs/>
          <w:i/>
        </w:rPr>
        <w:t xml:space="preserve">This report complies with German Transparency in Public Procurement Act (Transparenzgesetz) and GDPR requirements. All data anonymized per §4 of the Bundesdatenschutzgesetz.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Munich Police Department Equipment Solutions</dc:title>
  <dc:creator/>
  <dc:language>en</dc:language>
  <cp:keywords/>
  <dcterms:created xsi:type="dcterms:W3CDTF">2026-07-23T15:16:42Z</dcterms:created>
  <dcterms:modified xsi:type="dcterms:W3CDTF">2026-07-23T15:16:42Z</dcterms:modified>
</cp:coreProperties>
</file>

<file path=docProps/custom.xml><?xml version="1.0" encoding="utf-8"?>
<Properties xmlns="http://schemas.openxmlformats.org/officeDocument/2006/custom-properties" xmlns:vt="http://schemas.openxmlformats.org/officeDocument/2006/docPropsVTypes"/>
</file>