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Rome,</w:t>
      </w:r>
      <w:r>
        <w:t xml:space="preserve"> </w:t>
      </w:r>
      <w:r>
        <w:t xml:space="preserve">Italy</w:t>
      </w:r>
    </w:p>
    <w:bookmarkStart w:id="30" w:name="Xd2c2a1de44ab9c2e7521da1b4c0d64fb31a3148"/>
    <w:p>
      <w:pPr>
        <w:pStyle w:val="Heading1"/>
      </w:pPr>
      <w:r>
        <w:t xml:space="preserve">ANNUAL SALES PERFORMANCE REPORT: POLICE OFFICER RECRUITMENT AND COMMUNITY ENGAGEMENT IN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Italian Ministry of Interior - Rome Police Command</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Annual Sales Performance Report details the recruitment and community engagement strategies implemented for Police Officer positions across Rome, Italy. As the capital city's law enforcement agency faces unprecedented urban challenges, we've strategically transformed police officer recruitment into a high-priority "sales initiative" – treating each candidate as a potential client whose commitment to public service directly impacts Rome's safety metrics. This report demonstrates that our targeted approach to Police Officer acquisition in Italy Rome has achieved record-breaking conversion rates, community trust scores, and operational readiness across all precincts. By integrating sales methodologies with public safety objectives, we've positioned the Rome Police Department as a leader in innovative recruitment within Italy's law enforcement landscape.</w:t>
      </w:r>
    </w:p>
    <w:bookmarkEnd w:id="20"/>
    <w:bookmarkStart w:id="21" w:name="Xb52e7ec8c9a00720702d201c70f4c0a21114790"/>
    <w:p>
      <w:pPr>
        <w:pStyle w:val="Heading2"/>
      </w:pPr>
      <w:r>
        <w:t xml:space="preserve">II. KEY SALES METRICS: POLICE OFFICER RECRUITMENT (ROME, ITALY)</w:t>
      </w:r>
    </w:p>
    <w:p>
      <w:pPr>
        <w:pStyle w:val="FirstParagraph"/>
      </w:pPr>
      <w:r>
        <w:t xml:space="preserve">We measured success through three core "sales" KPIs aligned with Rome's operational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New Police Officer Hires (Rome)</w:t>
            </w:r>
          </w:p>
        </w:tc>
        <w:tc>
          <w:tcPr/>
          <w:p>
            <w:pPr>
              <w:pStyle w:val="Compact"/>
              <w:jc w:val="left"/>
            </w:pPr>
            <w:r>
              <w:t xml:space="preserve">185 officers</w:t>
            </w:r>
          </w:p>
        </w:tc>
        <w:tc>
          <w:tcPr/>
          <w:p>
            <w:pPr>
              <w:pStyle w:val="Compact"/>
              <w:jc w:val="left"/>
            </w:pPr>
            <w:r>
              <w:rPr>
                <w:bCs/>
                <w:b/>
              </w:rPr>
              <w:t xml:space="preserve">217 officers</w:t>
            </w:r>
          </w:p>
        </w:tc>
        <w:tc>
          <w:tcPr/>
          <w:p>
            <w:pPr>
              <w:pStyle w:val="Compact"/>
              <w:jc w:val="left"/>
            </w:pPr>
            <w:r>
              <w:t xml:space="preserve">+17.3%</w:t>
            </w:r>
          </w:p>
        </w:tc>
      </w:tr>
      <w:tr>
        <w:tc>
          <w:tcPr/>
          <w:p>
            <w:pPr>
              <w:pStyle w:val="Compact"/>
              <w:jc w:val="left"/>
            </w:pPr>
            <w:r>
              <w:t xml:space="preserve">Retention Rate (6-Month Post-Training)</w:t>
            </w:r>
          </w:p>
        </w:tc>
        <w:tc>
          <w:tcPr/>
          <w:p>
            <w:pPr>
              <w:pStyle w:val="Compact"/>
              <w:jc w:val="left"/>
            </w:pPr>
            <w:r>
              <w:t xml:space="preserve">85%</w:t>
            </w:r>
          </w:p>
        </w:tc>
        <w:tc>
          <w:tcPr/>
          <w:p>
            <w:pPr>
              <w:pStyle w:val="Compact"/>
              <w:jc w:val="left"/>
            </w:pPr>
            <w:r>
              <w:rPr>
                <w:bCs/>
                <w:b/>
              </w:rPr>
              <w:t xml:space="preserve">92.4%</w:t>
            </w:r>
          </w:p>
        </w:tc>
        <w:tc>
          <w:tcPr/>
          <w:p>
            <w:pPr>
              <w:pStyle w:val="Compact"/>
              <w:jc w:val="left"/>
            </w:pPr>
            <w:r>
              <w:t xml:space="preserve">+7.4%</w:t>
            </w:r>
          </w:p>
        </w:tc>
      </w:tr>
      <w:tr>
        <w:tc>
          <w:tcPr/>
          <w:p>
            <w:pPr>
              <w:pStyle w:val="Compact"/>
              <w:jc w:val="left"/>
            </w:pPr>
            <w:r>
              <w:t xml:space="preserve">Community Engagement Initiatives Completed</w:t>
            </w:r>
          </w:p>
        </w:tc>
        <w:tc>
          <w:tcPr/>
          <w:p>
            <w:pPr>
              <w:pStyle w:val="Compact"/>
              <w:jc w:val="left"/>
            </w:pPr>
            <w:r>
              <w:t xml:space="preserve">142 events</w:t>
            </w:r>
          </w:p>
        </w:tc>
        <w:tc>
          <w:tcPr/>
          <w:p>
            <w:pPr>
              <w:pStyle w:val="Compact"/>
              <w:jc w:val="left"/>
            </w:pPr>
            <w:r>
              <w:rPr>
                <w:bCs/>
                <w:b/>
              </w:rPr>
              <w:t xml:space="preserve">168 events</w:t>
            </w:r>
          </w:p>
        </w:tc>
        <w:tc>
          <w:tcPr/>
          <w:p>
            <w:pPr>
              <w:pStyle w:val="Compact"/>
              <w:jc w:val="left"/>
            </w:pPr>
            <w:r>
              <w:t xml:space="preserve">+18.3%</w:t>
            </w:r>
          </w:p>
        </w:tc>
      </w:tr>
    </w:tbl>
    <w:p>
      <w:pPr>
        <w:pStyle w:val="BodyText"/>
      </w:pPr>
      <w:r>
        <w:t xml:space="preserve">The 217 new Police Officers recruited in Rome represent a 32% increase over 2022, directly addressing critical vacancies across historic districts like Centro Storico and Trastevere. This success is attributed to our rebranded "Rome Protector" sales campaign – positioning police officer roles as prestigious community service opportunities rather than traditional civil service positions.</w:t>
      </w:r>
    </w:p>
    <w:bookmarkEnd w:id="21"/>
    <w:bookmarkStart w:id="25" w:name="X3cd2562b5887577791e26087a5906fa5acea0ff"/>
    <w:p>
      <w:pPr>
        <w:pStyle w:val="Heading2"/>
      </w:pPr>
      <w:r>
        <w:t xml:space="preserve">III. SALES STRATEGY: RECRUITING POLICE OFFICERS IN ITALY ROME</w:t>
      </w:r>
    </w:p>
    <w:p>
      <w:pPr>
        <w:pStyle w:val="FirstParagraph"/>
      </w:pPr>
      <w:r>
        <w:t xml:space="preserve">Our recruitment strategy implemented three innovative sales tactics specifically for Rome's unique environment:</w:t>
      </w:r>
    </w:p>
    <w:bookmarkStart w:id="22" w:name="X5198f631eac9c7aa31695aab43263f1db624a8b"/>
    <w:p>
      <w:pPr>
        <w:pStyle w:val="Heading3"/>
      </w:pPr>
      <w:r>
        <w:t xml:space="preserve">A. Hyper-Local Candidate Acquisition (Rome-Specific)</w:t>
      </w:r>
    </w:p>
    <w:p>
      <w:pPr>
        <w:pStyle w:val="FirstParagraph"/>
      </w:pPr>
      <w:r>
        <w:t xml:space="preserve">We partnered with Roman universities (La Sapienza, Roma Tre) and vocational schools to create targeted "Police Officer Career Fairs" directly in Rome neighborhoods. Our sales team conducted 47 neighborhood outreach sessions – including pop-up kiosks near Termini Station and Villa Borghese – generating 1,287 qualified leads. This localized approach achieved a 63% applicant conversion rate (vs. national average of 41%), proving that Rome-specific engagement drives results.</w:t>
      </w:r>
    </w:p>
    <w:bookmarkEnd w:id="22"/>
    <w:bookmarkStart w:id="23" w:name="X03d02aed512ba9d68679ec1b7626f3047f3b161"/>
    <w:p>
      <w:pPr>
        <w:pStyle w:val="Heading3"/>
      </w:pPr>
      <w:r>
        <w:t xml:space="preserve">B. Community Trust "Product Demonstration" Program</w:t>
      </w:r>
    </w:p>
    <w:p>
      <w:pPr>
        <w:pStyle w:val="FirstParagraph"/>
      </w:pPr>
      <w:r>
        <w:t xml:space="preserve">Recognizing that Rome's police officer recruitment hinges on community perception, we developed a "Community Trust Sales Cycle":</w:t>
      </w:r>
    </w:p>
    <w:p>
      <w:pPr>
        <w:numPr>
          <w:ilvl w:val="0"/>
          <w:numId w:val="1001"/>
        </w:numPr>
        <w:pStyle w:val="Compact"/>
      </w:pPr>
      <w:r>
        <w:rPr>
          <w:iCs/>
          <w:i/>
        </w:rPr>
        <w:t xml:space="preserve">Lead Generation:</w:t>
      </w:r>
      <w:r>
        <w:t xml:space="preserve"> </w:t>
      </w:r>
      <w:r>
        <w:t xml:space="preserve">120+ community leaders identified via neighborhood associations (e.g., Quartiere Testaccio Committee)</w:t>
      </w:r>
    </w:p>
    <w:p>
      <w:pPr>
        <w:numPr>
          <w:ilvl w:val="0"/>
          <w:numId w:val="1001"/>
        </w:numPr>
        <w:pStyle w:val="Compact"/>
      </w:pPr>
      <w:r>
        <w:rPr>
          <w:iCs/>
          <w:i/>
        </w:rPr>
        <w:t xml:space="preserve">Presentation:</w:t>
      </w:r>
      <w:r>
        <w:t xml:space="preserve"> </w:t>
      </w:r>
      <w:r>
        <w:t xml:space="preserve">Interactive sessions demonstrating how Police Officers prevent crime in Rome's tourist zones</w:t>
      </w:r>
    </w:p>
    <w:p>
      <w:pPr>
        <w:numPr>
          <w:ilvl w:val="0"/>
          <w:numId w:val="1001"/>
        </w:numPr>
        <w:pStyle w:val="Compact"/>
      </w:pPr>
      <w:r>
        <w:rPr>
          <w:iCs/>
          <w:i/>
        </w:rPr>
        <w:t xml:space="preserve">Conversion:</w:t>
      </w:r>
      <w:r>
        <w:t xml:space="preserve"> </w:t>
      </w:r>
      <w:r>
        <w:t xml:space="preserve">78% of community-engaged candidates applied for officer positions</w:t>
      </w:r>
    </w:p>
    <w:p>
      <w:pPr>
        <w:pStyle w:val="FirstParagraph"/>
      </w:pPr>
      <w:r>
        <w:t xml:space="preserve">This strategy directly increased applications by 41% among Roma residents, addressing a critical gap in local representation within Italy Rome's police force.</w:t>
      </w:r>
    </w:p>
    <w:bookmarkEnd w:id="23"/>
    <w:bookmarkStart w:id="24" w:name="c.-digital-sales-funnel-optimization"/>
    <w:p>
      <w:pPr>
        <w:pStyle w:val="Heading3"/>
      </w:pPr>
      <w:r>
        <w:t xml:space="preserve">C. Digital Sales Funnel Optimization</w:t>
      </w:r>
    </w:p>
    <w:p>
      <w:pPr>
        <w:pStyle w:val="FirstParagraph"/>
      </w:pPr>
      <w:r>
        <w:t xml:space="preserve">Our Rome-focused recruitment website (www.romepolicecareers.it) implemented sales analytics tracking. By analyzing traffic from Rome neighborhoods, we optimized digital ad campaigns targeting high-demand areas like Ostiense and Prati – reducing cost-per-application by 29% while increasing quality applicants by 37%. The "Virtual Police Station" tour (showing real officer daily routines in Rome) became our top conversion tool.</w:t>
      </w:r>
    </w:p>
    <w:bookmarkEnd w:id="24"/>
    <w:bookmarkEnd w:id="25"/>
    <w:bookmarkStart w:id="26" w:name="iv.-sales-driven-community-impact"/>
    <w:p>
      <w:pPr>
        <w:pStyle w:val="Heading2"/>
      </w:pPr>
      <w:r>
        <w:t xml:space="preserve">IV. SALES-DRIVEN COMMUNITY IMPACT</w:t>
      </w:r>
    </w:p>
    <w:p>
      <w:pPr>
        <w:pStyle w:val="FirstParagraph"/>
      </w:pPr>
      <w:r>
        <w:t xml:space="preserve">The Police Officer recruitment "sales process" directly enhanced community relations, measured by:</w:t>
      </w:r>
    </w:p>
    <w:p>
      <w:pPr>
        <w:numPr>
          <w:ilvl w:val="0"/>
          <w:numId w:val="1002"/>
        </w:numPr>
        <w:pStyle w:val="Compact"/>
      </w:pPr>
      <w:r>
        <w:rPr>
          <w:bCs/>
          <w:b/>
        </w:rPr>
        <w:t xml:space="preserve">Community Trust Index (CTI):</w:t>
      </w:r>
      <w:r>
        <w:t xml:space="preserve"> </w:t>
      </w:r>
      <w:r>
        <w:t xml:space="preserve">Increased from 68 to 79 points (Rome-specific survey, October 2023)</w:t>
      </w:r>
    </w:p>
    <w:p>
      <w:pPr>
        <w:numPr>
          <w:ilvl w:val="0"/>
          <w:numId w:val="1002"/>
        </w:numPr>
        <w:pStyle w:val="Compact"/>
      </w:pPr>
      <w:r>
        <w:rPr>
          <w:bCs/>
          <w:b/>
        </w:rPr>
        <w:t xml:space="preserve">Tourist Safety Perception:</w:t>
      </w:r>
      <w:r>
        <w:t xml:space="preserve"> </w:t>
      </w:r>
      <w:r>
        <w:t xml:space="preserve">+24% positive feedback in tourist surveys after new Rome Police Officer deployments</w:t>
      </w:r>
    </w:p>
    <w:p>
      <w:pPr>
        <w:numPr>
          <w:ilvl w:val="0"/>
          <w:numId w:val="1002"/>
        </w:numPr>
        <w:pStyle w:val="Compact"/>
      </w:pPr>
      <w:r>
        <w:rPr>
          <w:bCs/>
          <w:b/>
        </w:rPr>
        <w:t xml:space="preserve">Youth Engagement:</w:t>
      </w:r>
      <w:r>
        <w:t xml:space="preserve"> </w:t>
      </w:r>
      <w:r>
        <w:t xml:space="preserve">15,400+ high school students attended Police Officer career workshops across Rome schools</w:t>
      </w:r>
    </w:p>
    <w:p>
      <w:pPr>
        <w:pStyle w:val="FirstParagraph"/>
      </w:pPr>
      <w:r>
        <w:t xml:space="preserve">This community trust directly fueled our "sales" success – as residents viewed officers as trusted partners rather than authority figures. A key insight: In Italy Rome, applicants were 5x more likely to join if they'd previously participated in a community safety event hosted by current Police Officers.</w:t>
      </w:r>
    </w:p>
    <w:bookmarkEnd w:id="26"/>
    <w:bookmarkStart w:id="27" w:name="X8569628bed8d56c9784e9f3e8488f43fedf0b75"/>
    <w:p>
      <w:pPr>
        <w:pStyle w:val="Heading2"/>
      </w:pPr>
      <w:r>
        <w:t xml:space="preserve">V. CHALLENGES AND ADAPTIVE SALES RESPONSES</w:t>
      </w:r>
    </w:p>
    <w:p>
      <w:pPr>
        <w:pStyle w:val="FirstParagraph"/>
      </w:pPr>
      <w:r>
        <w:t xml:space="preserve">Our Rome recruitment team faced three significant sales challenges and implemented agile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Response Strategy</w:t>
            </w:r>
          </w:p>
        </w:tc>
        <w:tc>
          <w:tcPr/>
          <w:p>
            <w:pPr>
              <w:pStyle w:val="Compact"/>
              <w:jc w:val="left"/>
            </w:pPr>
            <w:r>
              <w:t xml:space="preserve">Rome-Specific Result</w:t>
            </w:r>
          </w:p>
        </w:tc>
      </w:tr>
      <w:tr>
        <w:tc>
          <w:tcPr/>
          <w:p>
            <w:pPr>
              <w:pStyle w:val="Compact"/>
              <w:jc w:val="left"/>
            </w:pPr>
            <w:r>
              <w:t xml:space="preserve">Low application rates from Roman youth (25-34 age group)</w:t>
            </w:r>
          </w:p>
        </w:tc>
        <w:tc>
          <w:tcPr/>
          <w:p>
            <w:pPr>
              <w:pStyle w:val="Compact"/>
              <w:jc w:val="left"/>
            </w:pPr>
            <w:r>
              <w:t xml:space="preserve">Leveraged local influencers (Rome-based athletes, artists) for "Officer Story" video series</w:t>
            </w:r>
          </w:p>
        </w:tc>
        <w:tc>
          <w:tcPr/>
          <w:p>
            <w:pPr>
              <w:pStyle w:val="Compact"/>
              <w:jc w:val="left"/>
            </w:pPr>
            <w:r>
              <w:t xml:space="preserve">207% increase in youth applications within 6 months</w:t>
            </w:r>
          </w:p>
        </w:tc>
      </w:tr>
      <w:tr>
        <w:tc>
          <w:tcPr/>
          <w:p>
            <w:pPr>
              <w:pStyle w:val="Compact"/>
              <w:jc w:val="left"/>
            </w:pPr>
            <w:r>
              <w:t xml:space="preserve">Competition from private security firms in Rome's tourism sector</w:t>
            </w:r>
          </w:p>
        </w:tc>
        <w:tc>
          <w:tcPr/>
          <w:p>
            <w:pPr>
              <w:pStyle w:val="Compact"/>
              <w:jc w:val="left"/>
            </w:pPr>
            <w:r>
              <w:t xml:space="preserve">Developed "Rome Protector" value proposition emphasizing public service impact vs. commercial roles</w:t>
            </w:r>
          </w:p>
        </w:tc>
        <w:tc>
          <w:tcPr/>
          <w:p>
            <w:pPr>
              <w:pStyle w:val="Compact"/>
              <w:jc w:val="left"/>
            </w:pPr>
            <w:r>
              <w:t xml:space="preserve">29% reduction in recruitment-to-hire time vs. competitors</w:t>
            </w:r>
          </w:p>
        </w:tc>
      </w:tr>
      <w:tr>
        <w:tc>
          <w:tcPr/>
          <w:p>
            <w:pPr>
              <w:pStyle w:val="Compact"/>
              <w:jc w:val="left"/>
            </w:pPr>
            <w:r>
              <w:t xml:space="preserve">Limited bilingual officer availability for tourism zones</w:t>
            </w:r>
          </w:p>
        </w:tc>
        <w:tc>
          <w:tcPr/>
          <w:p>
            <w:pPr>
              <w:pStyle w:val="Compact"/>
              <w:jc w:val="left"/>
            </w:pPr>
            <w:r>
              <w:t xml:space="preserve">Created "Language Sales Pitch" – marketing officer roles with language incentives (English, German, Spanish)</w:t>
            </w:r>
          </w:p>
        </w:tc>
        <w:tc>
          <w:tcPr/>
          <w:p>
            <w:pPr>
              <w:pStyle w:val="Compact"/>
              <w:jc w:val="left"/>
            </w:pPr>
            <w:r>
              <w:t xml:space="preserve">142 new bilingual officers deployed by Q3 2023</w:t>
            </w:r>
          </w:p>
        </w:tc>
      </w:tr>
    </w:tbl>
    <w:bookmarkEnd w:id="27"/>
    <w:bookmarkStart w:id="28" w:name="Xa32292e70a4c1f8827af6b10d59d6d4816e1b8f"/>
    <w:p>
      <w:pPr>
        <w:pStyle w:val="Heading2"/>
      </w:pPr>
      <w:r>
        <w:t xml:space="preserve">VI. FUTURE SALES PLAN: POLICE OFFICER GROWTH IN ROME, ITALY</w:t>
      </w:r>
    </w:p>
    <w:p>
      <w:pPr>
        <w:pStyle w:val="FirstParagraph"/>
      </w:pPr>
      <w:r>
        <w:t xml:space="preserve">For 2024, our Rome Police Officer recruitment "sales strategy" will focus on three growth pillars:</w:t>
      </w:r>
    </w:p>
    <w:p>
      <w:pPr>
        <w:numPr>
          <w:ilvl w:val="0"/>
          <w:numId w:val="1003"/>
        </w:numPr>
        <w:pStyle w:val="Compact"/>
      </w:pPr>
      <w:r>
        <w:rPr>
          <w:bCs/>
          <w:b/>
        </w:rPr>
        <w:t xml:space="preserve">Expansion of Digital Sales Tools:</w:t>
      </w:r>
      <w:r>
        <w:t xml:space="preserve"> </w:t>
      </w:r>
      <w:r>
        <w:t xml:space="preserve">Launching a Rome-specific mobile app for officer candidate engagement</w:t>
      </w:r>
    </w:p>
    <w:p>
      <w:pPr>
        <w:numPr>
          <w:ilvl w:val="0"/>
          <w:numId w:val="1003"/>
        </w:numPr>
        <w:pStyle w:val="Compact"/>
      </w:pPr>
      <w:r>
        <w:rPr>
          <w:bCs/>
          <w:b/>
        </w:rPr>
        <w:t xml:space="preserve">Sales Territory Optimization:</w:t>
      </w:r>
      <w:r>
        <w:t xml:space="preserve"> </w:t>
      </w:r>
      <w:r>
        <w:t xml:space="preserve">Creating dedicated recruitment teams for each Rome district (15 precincts)</w:t>
      </w:r>
    </w:p>
    <w:p>
      <w:pPr>
        <w:numPr>
          <w:ilvl w:val="0"/>
          <w:numId w:val="1003"/>
        </w:numPr>
        <w:pStyle w:val="Compact"/>
      </w:pPr>
      <w:r>
        <w:rPr>
          <w:bCs/>
          <w:b/>
        </w:rPr>
        <w:t xml:space="preserve">Community Sales Partnerships:</w:t>
      </w:r>
      <w:r>
        <w:t xml:space="preserve"> </w:t>
      </w:r>
      <w:r>
        <w:t xml:space="preserve">Formalizing relationships with 30+ neighborhood associations as "trusted referral partners"</w:t>
      </w:r>
    </w:p>
    <w:p>
      <w:pPr>
        <w:pStyle w:val="FirstParagraph"/>
      </w:pPr>
      <w:r>
        <w:t xml:space="preserve">We project recruiting 240 Police Officers in Rome during 2024 – a 15% increase from current success. This will position the Rome Police Department to handle projected tourist growth of +18% while maintaining community trust at or above our current benchmark.</w:t>
      </w:r>
    </w:p>
    <w:bookmarkEnd w:id="28"/>
    <w:bookmarkStart w:id="29" w:name="X43a3e0d6ec6e94e7e8cd0924f0b3060f8352a37"/>
    <w:p>
      <w:pPr>
        <w:pStyle w:val="Heading2"/>
      </w:pPr>
      <w:r>
        <w:t xml:space="preserve">VII. CONCLUSION: THE ROME POLICE OFFICER SALES MODEL</w:t>
      </w:r>
    </w:p>
    <w:p>
      <w:pPr>
        <w:pStyle w:val="FirstParagraph"/>
      </w:pPr>
      <w:r>
        <w:t xml:space="preserve">This report validates that treating Police Officer recruitment in Italy Rome as a strategic sales operation drives measurable public safety outcomes. Our 217 new officers deployed across Rome's most challenged neighborhoods have directly contributed to a 14% year-over-year reduction in tourist-related crime. By applying sales principles – lead generation, customer relationship management, and value proposition development – to police officer recruitment, we've transformed a critical public service function into an engine for community empowerment.</w:t>
      </w:r>
    </w:p>
    <w:p>
      <w:pPr>
        <w:pStyle w:val="BodyText"/>
      </w:pPr>
      <w:r>
        <w:t xml:space="preserve">The Rome Police Department's Sales Report proves that when law enforcement embraces data-driven sales methodologies specific to Italy's urban environment, every new Police Officer becomes a revenue-generating asset for community safety. We are not merely filling vacancies – we are selling the mission of protecting Rome to a new generation of guardians. This is why our 2023 recruitment success is the foundation for Rome's safest and most trusted police force in its history.</w:t>
      </w:r>
    </w:p>
    <w:p>
      <w:pPr>
        <w:pStyle w:val="BodyText"/>
      </w:pPr>
      <w:r>
        <w:rPr>
          <w:bCs/>
          <w:b/>
        </w:rPr>
        <w:t xml:space="preserve">Prepared By:</w:t>
      </w:r>
      <w:r>
        <w:t xml:space="preserve"> </w:t>
      </w:r>
      <w:r>
        <w:t xml:space="preserve">Marco Rossi, Head of Recruitment Strategy</w:t>
      </w:r>
      <w:r>
        <w:br/>
      </w:r>
      <w:r>
        <w:rPr>
          <w:bCs/>
          <w:b/>
        </w:rPr>
        <w:t xml:space="preserve">Department:</w:t>
      </w:r>
      <w:r>
        <w:t xml:space="preserve"> </w:t>
      </w:r>
      <w:r>
        <w:t xml:space="preserve">Roma Polizia - Human Capital Division</w:t>
      </w:r>
      <w:r>
        <w:br/>
      </w:r>
      <w:r>
        <w:rPr>
          <w:bCs/>
          <w:b/>
        </w:rPr>
        <w:t xml:space="preserve">Contact:</w:t>
      </w:r>
      <w:r>
        <w:t xml:space="preserve"> </w:t>
      </w:r>
      <w:r>
        <w:t xml:space="preserve">recruitment@poliziadistato.it | +39 06 48951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Police Officer Recruitment &amp; Community Engagement in Rome, Italy</dc:title>
  <dc:creator/>
  <dc:language>en</dc:language>
  <cp:keywords/>
  <dcterms:created xsi:type="dcterms:W3CDTF">2026-07-23T21:25:18Z</dcterms:created>
  <dcterms:modified xsi:type="dcterms:W3CDTF">2026-07-23T21:25:18Z</dcterms:modified>
</cp:coreProperties>
</file>

<file path=docProps/custom.xml><?xml version="1.0" encoding="utf-8"?>
<Properties xmlns="http://schemas.openxmlformats.org/officeDocument/2006/custom-properties" xmlns:vt="http://schemas.openxmlformats.org/officeDocument/2006/docPropsVTypes"/>
</file>