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Security</w:t>
      </w:r>
      <w:r>
        <w:t xml:space="preserve"> </w:t>
      </w:r>
      <w:r>
        <w:t xml:space="preserve">Solutions</w:t>
      </w:r>
      <w:r>
        <w:t xml:space="preserve"> </w:t>
      </w:r>
      <w:r>
        <w:t xml:space="preserve">for</w:t>
      </w:r>
      <w:r>
        <w:t xml:space="preserve"> </w:t>
      </w:r>
      <w:r>
        <w:t xml:space="preserve">Nigeria</w:t>
      </w:r>
      <w:r>
        <w:t xml:space="preserve"> </w:t>
      </w:r>
      <w:r>
        <w:t xml:space="preserve">Abuja</w:t>
      </w:r>
      <w:r>
        <w:t xml:space="preserve"> </w:t>
      </w:r>
      <w:r>
        <w:t xml:space="preserve">Police</w:t>
      </w:r>
      <w:r>
        <w:t xml:space="preserve"> </w:t>
      </w:r>
      <w:r>
        <w:t xml:space="preserve">Force</w:t>
      </w:r>
    </w:p>
    <w:bookmarkStart w:id="28" w:name="X64414497ae61edba60857d85d071e9f2111ecbe"/>
    <w:p>
      <w:pPr>
        <w:pStyle w:val="Heading1"/>
      </w:pPr>
      <w:r>
        <w:t xml:space="preserve">Quarterly Sales Report: Advanced Security Equipment &amp; Training Services for Nigeria Abuja Police Force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Nigerian Police Force (NPF) Abuja Command</w:t>
      </w:r>
      <w:r>
        <w:br/>
      </w:r>
      <w:r>
        <w:rPr>
          <w:bCs/>
          <w:b/>
        </w:rPr>
        <w:t xml:space="preserve">Prepared By:</w:t>
      </w:r>
      <w:r>
        <w:t xml:space="preserve"> </w:t>
      </w:r>
      <w:r>
        <w:t xml:space="preserve">Strategic Security Solutions Division</w:t>
      </w:r>
    </w:p>
    <w:bookmarkStart w:id="20" w:name="i.-executive-summary"/>
    <w:p>
      <w:pPr>
        <w:pStyle w:val="Heading2"/>
      </w:pPr>
      <w:r>
        <w:t xml:space="preserve">I. Executive Summary</w:t>
      </w:r>
    </w:p>
    <w:p>
      <w:pPr>
        <w:pStyle w:val="FirstParagraph"/>
      </w:pPr>
      <w:r>
        <w:t xml:space="preserve">This comprehensive Sales Report details the successful deployment and revenue generation of cutting-edge security equipment and specialized training services to the Nigeria Police Force (NPF) within Abuja metropolis. During Q3 2023, our strategic partnership with NPF Abuja Command yielded a remarkable 18% increase in contract value compared to Q2, totaling ₦47.8 million ($57,000 USD). This growth underscores the critical need for modernized policing solutions across Nigeria's Federal Capital Territory (FCT), where Police Officers face unprecedented security challenges. The report highlights equipment sales exceeding ₦32.5 million and training services generating ₦15.3 million, directly enhancing operational capabilities for over 8,200 frontline Police Officers in Abuja.</w:t>
      </w:r>
    </w:p>
    <w:bookmarkEnd w:id="20"/>
    <w:bookmarkStart w:id="21" w:name="ii.-sales-performance-overview"/>
    <w:p>
      <w:pPr>
        <w:pStyle w:val="Heading2"/>
      </w:pPr>
      <w:r>
        <w:t xml:space="preserve">II. Sales Performance Overview</w:t>
      </w:r>
    </w:p>
    <w:p>
      <w:pPr>
        <w:pStyle w:val="FirstParagraph"/>
      </w:pPr>
      <w:r>
        <w:t xml:space="preserve">Abuja remains the single highest-performing jurisdiction for NPF security equipment sales in Nigeria. The Q3 surge reflects three key factors: (1) Increased budget allocation for FCT security infrastructure, (2) Escalating crime statistics requiring advanced tools, and (3) Direct engagement with Abuja Police Command leadership. Our targeted approach has positioned us as the preferred vendor for critical assets including body-worn cameras, non-lethal crowd control equipment, and digital evidence management systems.</w:t>
      </w:r>
    </w:p>
    <w:p>
      <w:pPr>
        <w:pStyle w:val="BodyText"/>
      </w:pPr>
      <w:r>
        <w:rPr>
          <w:bCs/>
          <w:b/>
        </w:rPr>
        <w:t xml:space="preserve">Key Metrics:</w:t>
      </w:r>
    </w:p>
    <w:p>
      <w:pPr>
        <w:numPr>
          <w:ilvl w:val="0"/>
          <w:numId w:val="1001"/>
        </w:numPr>
        <w:pStyle w:val="Compact"/>
      </w:pPr>
      <w:r>
        <w:rPr>
          <w:bCs/>
          <w:b/>
        </w:rPr>
        <w:t xml:space="preserve">Equipment Sales:</w:t>
      </w:r>
      <w:r>
        <w:t xml:space="preserve"> </w:t>
      </w:r>
      <w:r>
        <w:t xml:space="preserve">₦32.5 million (68% of total) - including 1,450 body cameras and 720 tactical vests for Abuja Police Units</w:t>
      </w:r>
    </w:p>
    <w:p>
      <w:pPr>
        <w:numPr>
          <w:ilvl w:val="0"/>
          <w:numId w:val="1001"/>
        </w:numPr>
        <w:pStyle w:val="Compact"/>
      </w:pPr>
      <w:r>
        <w:rPr>
          <w:bCs/>
          <w:b/>
        </w:rPr>
        <w:t xml:space="preserve">Training Services:</w:t>
      </w:r>
      <w:r>
        <w:t xml:space="preserve"> </w:t>
      </w:r>
      <w:r>
        <w:t xml:space="preserve">₦15.3 million (32%) - comprising 18 specialized workshops for over 950 Police Officers across Abuja zones</w:t>
      </w:r>
    </w:p>
    <w:p>
      <w:pPr>
        <w:numPr>
          <w:ilvl w:val="0"/>
          <w:numId w:val="1001"/>
        </w:numPr>
        <w:pStyle w:val="Compact"/>
      </w:pPr>
      <w:r>
        <w:rPr>
          <w:bCs/>
          <w:b/>
        </w:rPr>
        <w:t xml:space="preserve">New Contracts Signed:</w:t>
      </w:r>
      <w:r>
        <w:t xml:space="preserve"> </w:t>
      </w:r>
      <w:r>
        <w:t xml:space="preserve">4 major agreements with Abuja Command, including a landmark ₦18.2 million contract for AI-powered surveillance integration at Maitama District</w:t>
      </w:r>
    </w:p>
    <w:bookmarkEnd w:id="21"/>
    <w:bookmarkStart w:id="22" w:name="iii.-abuja-specific-sales-breakdown"/>
    <w:p>
      <w:pPr>
        <w:pStyle w:val="Heading2"/>
      </w:pPr>
      <w:r>
        <w:t xml:space="preserve">III. Abuja-Specific Sales Breakdown</w:t>
      </w:r>
    </w:p>
    <w:p>
      <w:pPr>
        <w:pStyle w:val="FirstParagraph"/>
      </w:pPr>
      <w:r>
        <w:t xml:space="preserve">Nigeria's capital city demands security solutions tailored to its unique challenges: high-profile diplomatic zones, dense urban populations, and persistent insurgency threats. Our sales strategy for Abuja prioritizes:</w:t>
      </w:r>
    </w:p>
    <w:p>
      <w:pPr>
        <w:numPr>
          <w:ilvl w:val="0"/>
          <w:numId w:val="1002"/>
        </w:numPr>
        <w:pStyle w:val="Compact"/>
      </w:pPr>
      <w:r>
        <w:rPr>
          <w:bCs/>
          <w:b/>
        </w:rPr>
        <w:t xml:space="preserve">Diplomatic Zone Security Packages:</w:t>
      </w:r>
      <w:r>
        <w:t xml:space="preserve"> </w:t>
      </w:r>
      <w:r>
        <w:t xml:space="preserve">32% of equipment sales focused on protecting the Embassy District and Federal Government Complex. Includes encrypted communication devices (₦12.1 million) and vehicle-mounted threat detection systems (₦5.8 million).</w:t>
      </w:r>
    </w:p>
    <w:p>
      <w:pPr>
        <w:numPr>
          <w:ilvl w:val="0"/>
          <w:numId w:val="1002"/>
        </w:numPr>
        <w:pStyle w:val="Compact"/>
      </w:pPr>
      <w:r>
        <w:rPr>
          <w:bCs/>
          <w:b/>
        </w:rPr>
        <w:t xml:space="preserve">Community Policing Support:</w:t>
      </w:r>
      <w:r>
        <w:t xml:space="preserve"> </w:t>
      </w:r>
      <w:r>
        <w:t xml:space="preserve">Directly benefiting 42 community policing units across Abuja's 6 districts with mobile digital evidence kits (₦7.3 million) enabling faster crime documentation at the source.</w:t>
      </w:r>
    </w:p>
    <w:p>
      <w:pPr>
        <w:numPr>
          <w:ilvl w:val="0"/>
          <w:numId w:val="1002"/>
        </w:numPr>
        <w:pStyle w:val="Compact"/>
      </w:pPr>
      <w:r>
        <w:rPr>
          <w:bCs/>
          <w:b/>
        </w:rPr>
        <w:t xml:space="preserve">Tactical Response Units:</w:t>
      </w:r>
      <w:r>
        <w:t xml:space="preserve"> </w:t>
      </w:r>
      <w:r>
        <w:t xml:space="preserve">Critical investment in non-lethal tools for Rapid Deployment Units, including Taser devices and smoke grenades (₦10.2 million) enhancing officer safety during crowd control operations.</w:t>
      </w:r>
    </w:p>
    <w:bookmarkEnd w:id="22"/>
    <w:bookmarkStart w:id="23" w:name="iv.-impact-on-police-officer-operations"/>
    <w:p>
      <w:pPr>
        <w:pStyle w:val="Heading2"/>
      </w:pPr>
      <w:r>
        <w:t xml:space="preserve">IV. Impact on Police Officer Operations</w:t>
      </w:r>
    </w:p>
    <w:p>
      <w:pPr>
        <w:pStyle w:val="FirstParagraph"/>
      </w:pPr>
      <w:r>
        <w:t xml:space="preserve">This sales volume directly translates to enhanced effectiveness for Nigeria's Abuja-based Police Officers:</w:t>
      </w:r>
    </w:p>
    <w:p>
      <w:pPr>
        <w:numPr>
          <w:ilvl w:val="0"/>
          <w:numId w:val="1003"/>
        </w:numPr>
        <w:pStyle w:val="Compact"/>
      </w:pPr>
      <w:r>
        <w:rPr>
          <w:bCs/>
          <w:b/>
        </w:rPr>
        <w:t xml:space="preserve">Operational Efficiency:</w:t>
      </w:r>
      <w:r>
        <w:t xml:space="preserve"> </w:t>
      </w:r>
      <w:r>
        <w:t xml:space="preserve">Body cameras have reduced complaint resolution time by 41% for Abuja officers handling public encounters, per NPF Command feedback.</w:t>
      </w:r>
    </w:p>
    <w:p>
      <w:pPr>
        <w:numPr>
          <w:ilvl w:val="0"/>
          <w:numId w:val="1003"/>
        </w:numPr>
        <w:pStyle w:val="Compact"/>
      </w:pPr>
      <w:r>
        <w:rPr>
          <w:bCs/>
          <w:b/>
        </w:rPr>
        <w:t xml:space="preserve">Safety Metrics:</w:t>
      </w:r>
      <w:r>
        <w:t xml:space="preserve"> </w:t>
      </w:r>
      <w:r>
        <w:t xml:space="preserve">Tactical vests distributed to 1,200 Abuja patrol Officers have decreased injury incidents during confrontations by 27% since Q1 deployment.</w:t>
      </w:r>
    </w:p>
    <w:p>
      <w:pPr>
        <w:numPr>
          <w:ilvl w:val="0"/>
          <w:numId w:val="1003"/>
        </w:numPr>
        <w:pStyle w:val="Compact"/>
      </w:pPr>
      <w:r>
        <w:rPr>
          <w:bCs/>
          <w:b/>
        </w:rPr>
        <w:t xml:space="preserve">Community Trust:</w:t>
      </w:r>
      <w:r>
        <w:t xml:space="preserve"> </w:t>
      </w:r>
      <w:r>
        <w:t xml:space="preserve">Digital evidence management systems implemented at Abuja Police Stations increased public confidence scores by 34% in the latest NPF community survey.</w:t>
      </w:r>
    </w:p>
    <w:bookmarkEnd w:id="23"/>
    <w:bookmarkStart w:id="24" w:name="v.-challenges-strategic-response"/>
    <w:p>
      <w:pPr>
        <w:pStyle w:val="Heading2"/>
      </w:pPr>
      <w:r>
        <w:t xml:space="preserve">V. Challenges &amp; Strategic Response</w:t>
      </w:r>
    </w:p>
    <w:p>
      <w:pPr>
        <w:pStyle w:val="FirstParagraph"/>
      </w:pPr>
      <w:r>
        <w:t xml:space="preserve">While sales grew significantly, we identified two key challenges specific to Nigeria's Abuja market:</w:t>
      </w:r>
    </w:p>
    <w:p>
      <w:pPr>
        <w:numPr>
          <w:ilvl w:val="0"/>
          <w:numId w:val="1004"/>
        </w:numPr>
        <w:pStyle w:val="Compact"/>
      </w:pPr>
      <w:r>
        <w:rPr>
          <w:bCs/>
          <w:b/>
        </w:rPr>
        <w:t xml:space="preserve">Bureaucratic Procurement Delays:</w:t>
      </w:r>
      <w:r>
        <w:t xml:space="preserve"> </w:t>
      </w:r>
      <w:r>
        <w:t xml:space="preserve">Average contract finalization took 47 days (vs. industry standard of 30 days). *Response:* Implemented dedicated Abuja procurement liaison officer, reducing delays by 52% in Q3.</w:t>
      </w:r>
    </w:p>
    <w:p>
      <w:pPr>
        <w:numPr>
          <w:ilvl w:val="0"/>
          <w:numId w:val="1004"/>
        </w:numPr>
        <w:pStyle w:val="Compact"/>
      </w:pPr>
      <w:r>
        <w:rPr>
          <w:bCs/>
          <w:b/>
        </w:rPr>
        <w:t xml:space="preserve">Technical Training Gaps:</w:t>
      </w:r>
      <w:r>
        <w:t xml:space="preserve"> </w:t>
      </w:r>
      <w:r>
        <w:t xml:space="preserve">Initial resistance from some Police Officers to new equipment. *Response:* Developed "Police Officer Champions" program with peer training, achieving 96% adoption rate across Abuja units.</w:t>
      </w:r>
    </w:p>
    <w:bookmarkEnd w:id="24"/>
    <w:bookmarkStart w:id="25" w:name="X353e946293e2c32c73c9c923f69eee31df7674d"/>
    <w:p>
      <w:pPr>
        <w:pStyle w:val="Heading2"/>
      </w:pPr>
      <w:r>
        <w:t xml:space="preserve">VI. Future Outlook for Nigeria Abuja Market</w:t>
      </w:r>
    </w:p>
    <w:p>
      <w:pPr>
        <w:pStyle w:val="FirstParagraph"/>
      </w:pPr>
      <w:r>
        <w:t xml:space="preserve">The Nigerian government's National Security Strategy emphasizes modernizing law enforcement in FCT, creating a robust 3-year growth opportunity. Our projections indicate:</w:t>
      </w:r>
    </w:p>
    <w:p>
      <w:pPr>
        <w:numPr>
          <w:ilvl w:val="0"/>
          <w:numId w:val="1005"/>
        </w:numPr>
        <w:pStyle w:val="Compact"/>
      </w:pPr>
      <w:r>
        <w:rPr>
          <w:bCs/>
          <w:b/>
        </w:rPr>
        <w:t xml:space="preserve">Q4 2023 Target:</w:t>
      </w:r>
      <w:r>
        <w:t xml:space="preserve"> </w:t>
      </w:r>
      <w:r>
        <w:t xml:space="preserve">₦58.1 million (21% YoY growth), with focus on cybersecurity training for Abuja's cybercrime unit.</w:t>
      </w:r>
    </w:p>
    <w:p>
      <w:pPr>
        <w:numPr>
          <w:ilvl w:val="0"/>
          <w:numId w:val="1005"/>
        </w:numPr>
        <w:pStyle w:val="Compact"/>
      </w:pPr>
      <w:r>
        <w:rPr>
          <w:bCs/>
          <w:b/>
        </w:rPr>
        <w:t xml:space="preserve">2024 Priority:</w:t>
      </w:r>
      <w:r>
        <w:t xml:space="preserve"> </w:t>
      </w:r>
      <w:r>
        <w:t xml:space="preserve">Expansion into police vehicle electrification (hybrid patrol vehicles) following Abuja Command's sustainability initiative.</w:t>
      </w:r>
    </w:p>
    <w:p>
      <w:pPr>
        <w:numPr>
          <w:ilvl w:val="0"/>
          <w:numId w:val="1005"/>
        </w:numPr>
        <w:pStyle w:val="Compact"/>
      </w:pPr>
      <w:r>
        <w:rPr>
          <w:bCs/>
          <w:b/>
        </w:rPr>
        <w:t xml:space="preserve">Potential Upsell:</w:t>
      </w:r>
      <w:r>
        <w:t xml:space="preserve"> </w:t>
      </w:r>
      <w:r>
        <w:t xml:space="preserve">15% of current contracts include options for AI analytics integration, positioning us for the next phase of Abuja's Smart Policing Project.</w:t>
      </w:r>
    </w:p>
    <w:bookmarkEnd w:id="25"/>
    <w:bookmarkStart w:id="27" w:name="vii.-conclusion"/>
    <w:p>
      <w:pPr>
        <w:pStyle w:val="Heading2"/>
      </w:pPr>
      <w:r>
        <w:t xml:space="preserve">VII. Conclusion</w:t>
      </w:r>
    </w:p>
    <w:p>
      <w:pPr>
        <w:pStyle w:val="FirstParagraph"/>
      </w:pPr>
      <w:r>
        <w:t xml:space="preserve">This Sales Report demonstrates that strategic investment in Police Officer capabilities through modern equipment and training delivers measurable security outcomes across Nigeria Abuja. Our Q3 performance – exceeding targets by 14% while directly supporting over 8,000 Police Officers – validates the critical role of industry partnerships in strengthening national security infrastructure. As Abuja continues to grow as Africa's most dynamic capital city, our continued focus on solutions tailored for Nigerian law enforcement will cement our position as the market leader. We recommend expanding training capacity by 35% for Q4 to meet anticipated demand from Abuja Command's new Community Safety Initiative.</w:t>
      </w:r>
    </w:p>
    <w:p>
      <w:pPr>
        <w:pStyle w:val="BodyText"/>
      </w:pPr>
      <w:r>
        <w:rPr>
          <w:iCs/>
          <w:i/>
        </w:rPr>
        <w:t xml:space="preserve">"The safety of Nigeria's Police Officers is non-negotiable. Our sales success in Abuja proves that when cutting-edge technology meets frontline operational needs, communities are safer and law enforcement becomes more effective." – Chief Operations Officer, Strategic Security Solutions</w:t>
      </w:r>
    </w:p>
    <w:bookmarkStart w:id="26" w:name="Xf0a4137d27ffda6c6911ef4778042e3757e02d1"/>
    <w:p>
      <w:pPr>
        <w:pStyle w:val="Heading3"/>
      </w:pPr>
      <w:r>
        <w:t xml:space="preserve">Appendix: Abuja Sales Performance by District (Q3 2023)</w:t>
      </w:r>
    </w:p>
    <w:p>
      <w:pPr>
        <w:pStyle w:val="FirstParagraph"/>
      </w:pPr>
      <w:r>
        <w:t xml:space="preserve">Abuja District</w:t>
      </w:r>
    </w:p>
    <w:p>
      <w:pPr>
        <w:pStyle w:val="BodyText"/>
      </w:pPr>
      <w:r>
        <w:t xml:space="preserve">Sales Value (₦)</w:t>
      </w:r>
    </w:p>
    <w:p>
      <w:pPr>
        <w:pStyle w:val="BodyText"/>
      </w:pPr>
      <w:r>
        <w:t xml:space="preserve">Key Products Delivered</w:t>
      </w:r>
    </w:p>
    <w:p>
      <w:pPr>
        <w:pStyle w:val="BodyText"/>
      </w:pPr>
      <w:r>
        <w:t xml:space="preserve">Maitama</w:t>
      </w:r>
    </w:p>
    <w:p>
      <w:pPr>
        <w:pStyle w:val="BodyText"/>
      </w:pPr>
      <w:r>
        <w:t xml:space="preserve">12,450,000</w:t>
      </w:r>
    </w:p>
    <w:p>
      <w:pPr>
        <w:pStyle w:val="BodyText"/>
      </w:pPr>
      <w:r>
        <w:t xml:space="preserve">Diplomatic Zone Surveillance Systems, Body Cameras (35% of total)</w:t>
      </w:r>
    </w:p>
    <w:p>
      <w:pPr>
        <w:pStyle w:val="BodyText"/>
      </w:pPr>
      <w:r>
        <w:t xml:space="preserve">Wuse</w:t>
      </w:r>
    </w:p>
    <w:p>
      <w:pPr>
        <w:pStyle w:val="BodyText"/>
      </w:pPr>
      <w:r>
        <w:t xml:space="preserve">9,875,200</w:t>
      </w:r>
    </w:p>
    <w:p>
      <w:pPr>
        <w:pStyle w:val="BodyText"/>
      </w:pPr>
      <w:r>
        <w:t xml:space="preserve">Tactical Vests (28%), Digital Evidence Kits</w:t>
      </w:r>
    </w:p>
    <w:p>
      <w:pPr>
        <w:pStyle w:val="BodyText"/>
      </w:pPr>
      <w:r>
        <w:t xml:space="preserve">Gwagwalada</w:t>
      </w:r>
    </w:p>
    <w:p>
      <w:pPr>
        <w:pStyle w:val="BodyText"/>
      </w:pPr>
      <w:r>
        <w:t xml:space="preserve">&lt;</w:t>
      </w:r>
    </w:p>
    <w:p>
      <w:pPr>
        <w:pStyle w:val="BodyText"/>
      </w:pPr>
      <w:r>
        <w:t xml:space="preserve">7,342,100</w:t>
      </w:r>
    </w:p>
    <w:p>
      <w:pPr>
        <w:pStyle w:val="BodyText"/>
      </w:pPr>
      <w:r>
        <w:t xml:space="preserve">Community Policing Mobile Units (31% of district)</w:t>
      </w:r>
    </w:p>
    <w:p>
      <w:pPr>
        <w:pStyle w:val="BodyText"/>
      </w:pPr>
      <w:r>
        <w:t xml:space="preserve">Dakar</w:t>
      </w:r>
    </w:p>
    <w:p>
      <w:pPr>
        <w:pStyle w:val="BodyText"/>
      </w:pPr>
      <w:r>
        <w:t xml:space="preserve">5,698,500</w:t>
      </w:r>
    </w:p>
    <w:p>
      <w:pPr>
        <w:pStyle w:val="BodyText"/>
      </w:pPr>
      <w:r>
        <w:t xml:space="preserve">Rapid Response Tools (Tasers/Smoke Grenades)</w:t>
      </w:r>
    </w:p>
    <w:p>
      <w:pPr>
        <w:pStyle w:val="BodyText"/>
      </w:pPr>
      <w:r>
        <w:rPr>
          <w:bCs/>
          <w:b/>
        </w:rPr>
        <w:t xml:space="preserve">Total Abuja Sales Q3 2023:</w:t>
      </w:r>
      <w:r>
        <w:t xml:space="preserve"> </w:t>
      </w:r>
      <w:r>
        <w:t xml:space="preserve">₦47.8 million |</w:t>
      </w:r>
      <w:r>
        <w:t xml:space="preserve"> </w:t>
      </w:r>
      <w:r>
        <w:rPr>
          <w:bCs/>
          <w:b/>
        </w:rPr>
        <w:t xml:space="preserve">Police Officers Impacted:</w:t>
      </w:r>
      <w:r>
        <w:t xml:space="preserve"> </w:t>
      </w:r>
      <w:r>
        <w:t xml:space="preserve">8,215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Security Solutions for Nigeria Abuja Police Force</dc:title>
  <dc:creator/>
  <dc:language>en</dc:language>
  <cp:keywords/>
  <dcterms:created xsi:type="dcterms:W3CDTF">2026-07-24T05:00:55Z</dcterms:created>
  <dcterms:modified xsi:type="dcterms:W3CDTF">2026-07-24T05:00:55Z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