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Pakistan</w:t>
      </w:r>
      <w:r>
        <w:t xml:space="preserve"> </w:t>
      </w:r>
      <w:r>
        <w:t xml:space="preserve">Karachi</w:t>
      </w:r>
      <w:r>
        <w:t xml:space="preserve"> </w:t>
      </w:r>
      <w:r>
        <w:t xml:space="preserve">Police</w:t>
      </w:r>
      <w:r>
        <w:t xml:space="preserve"> </w:t>
      </w:r>
      <w:r>
        <w:t xml:space="preserve">Officer</w:t>
      </w:r>
      <w:r>
        <w:t xml:space="preserve"> </w:t>
      </w:r>
      <w:r>
        <w:t xml:space="preserve">Equipment</w:t>
      </w:r>
      <w:r>
        <w:t xml:space="preserve"> </w:t>
      </w:r>
      <w:r>
        <w:t xml:space="preserve">Sales</w:t>
      </w:r>
      <w:r>
        <w:t xml:space="preserve"> </w:t>
      </w:r>
      <w:r>
        <w:t xml:space="preserve">Report</w:t>
      </w:r>
    </w:p>
    <w:bookmarkStart w:id="27" w:name="X1da8543d53dc0952e5864df03ca8615de530f86"/>
    <w:p>
      <w:pPr>
        <w:pStyle w:val="Heading1"/>
      </w:pPr>
      <w:r>
        <w:t xml:space="preserve">Professional Security Solutions: Karachi Police Department Equipment Sales Report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Karachi Police Command Headquarters, Pakistan</w:t>
      </w:r>
      <w:r>
        <w:br/>
      </w:r>
      <w:r>
        <w:rPr>
          <w:bCs/>
          <w:b/>
        </w:rPr>
        <w:t xml:space="preserve">Prepared By:</w:t>
      </w:r>
      <w:r>
        <w:t xml:space="preserve"> </w:t>
      </w:r>
      <w:r>
        <w:t xml:space="preserve">Professional Security Solutions (PSS) - Regional Office, Karachi</w:t>
      </w:r>
    </w:p>
    <w:bookmarkStart w:id="20" w:name="i.-executive-summary"/>
    <w:p>
      <w:pPr>
        <w:pStyle w:val="Heading2"/>
      </w:pPr>
      <w:r>
        <w:t xml:space="preserve">I. Executive Summary</w:t>
      </w:r>
    </w:p>
    <w:p>
      <w:pPr>
        <w:pStyle w:val="FirstParagraph"/>
      </w:pPr>
      <w:r>
        <w:t xml:space="preserve">This Sales Report details the comprehensive equipment procurement and deployment initiative executed for the Karachi Police Department across all 13 police zones in Pakistan. The project, spanning Q1-Q3 2023, represents a landmark achievement in modernizing frontline law enforcement capabilities within Pakistan's largest metropolitan city. Our sales team successfully delivered critical operational assets to over 5,800 serving Police Officers across Karachi, directly enhancing public safety operations in one of the world's most densely populated urban centers. The initiative aligns with Pakistan's National Security Vision 2030 and addresses specific challenges faced by Police Officers operating in Karachi's complex security environment.</w:t>
      </w:r>
    </w:p>
    <w:bookmarkEnd w:id="20"/>
    <w:bookmarkStart w:id="21" w:name="X383fbdcaf8452f31d262e0aef8775495f03faea"/>
    <w:p>
      <w:pPr>
        <w:pStyle w:val="Heading2"/>
      </w:pPr>
      <w:r>
        <w:t xml:space="preserve">II. Context: Karachi Police Operations &amp; Strategic Imperatives</w:t>
      </w:r>
    </w:p>
    <w:p>
      <w:pPr>
        <w:pStyle w:val="FirstParagraph"/>
      </w:pPr>
      <w:r>
        <w:t xml:space="preserve">Karachi, as Pakistan's economic capital and a city of over 20 million residents, presents unique security challenges including organized crime, terrorism threats, and high-volume public disorder incidents. The Karachi Police Department faces unprecedented pressure to modernize equipment while maintaining operational continuity. In this critical context, the need for reliable technology has become non-negotiable for every Police Officer deployed across the city's 200+ police stations. This report demonstrates how our tailored solutions directly address these challenges through:</w:t>
      </w:r>
    </w:p>
    <w:p>
      <w:pPr>
        <w:numPr>
          <w:ilvl w:val="0"/>
          <w:numId w:val="1001"/>
        </w:numPr>
        <w:pStyle w:val="Compact"/>
      </w:pPr>
      <w:r>
        <w:t xml:space="preserve">Real-time communication systems reducing response times by 37%</w:t>
      </w:r>
    </w:p>
    <w:p>
      <w:pPr>
        <w:numPr>
          <w:ilvl w:val="0"/>
          <w:numId w:val="1001"/>
        </w:numPr>
        <w:pStyle w:val="Compact"/>
      </w:pPr>
      <w:r>
        <w:t xml:space="preserve">Durable body-worn cameras ensuring transparent community policing</w:t>
      </w:r>
    </w:p>
    <w:p>
      <w:pPr>
        <w:numPr>
          <w:ilvl w:val="0"/>
          <w:numId w:val="1001"/>
        </w:numPr>
        <w:pStyle w:val="Compact"/>
      </w:pPr>
      <w:r>
        <w:t xml:space="preserve">Tactical mobile units enabling rapid intervention in high-risk zones</w:t>
      </w:r>
    </w:p>
    <w:bookmarkEnd w:id="21"/>
    <w:bookmarkStart w:id="22" w:name="X2970d20cc7ec7457d85c9f62474566a4833b9dc"/>
    <w:p>
      <w:pPr>
        <w:pStyle w:val="Heading2"/>
      </w:pPr>
      <w:r>
        <w:t xml:space="preserve">III. Sales Performance Breakdown (Karachi Specific)</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Units Sold</w:t>
            </w:r>
          </w:p>
        </w:tc>
        <w:tc>
          <w:tcPr/>
          <w:p>
            <w:pPr>
              <w:pStyle w:val="Compact"/>
              <w:jc w:val="left"/>
            </w:pPr>
            <w:r>
              <w:t xml:space="preserve">Total Value (PKR)</w:t>
            </w:r>
          </w:p>
        </w:tc>
        <w:tc>
          <w:tcPr/>
          <w:p>
            <w:pPr>
              <w:pStyle w:val="Compact"/>
              <w:jc w:val="left"/>
            </w:pPr>
            <w:r>
              <w:t xml:space="preserve">Primary Karachi Zones Served</w:t>
            </w:r>
          </w:p>
        </w:tc>
      </w:tr>
      <w:tr>
        <w:tc>
          <w:tcPr/>
          <w:p>
            <w:pPr>
              <w:pStyle w:val="Compact"/>
              <w:jc w:val="left"/>
            </w:pPr>
            <w:r>
              <w:t xml:space="preserve">Digital Body Cameras (PSS-4000)</w:t>
            </w:r>
          </w:p>
        </w:tc>
        <w:tc>
          <w:tcPr/>
          <w:p>
            <w:pPr>
              <w:pStyle w:val="Compact"/>
              <w:jc w:val="left"/>
            </w:pPr>
            <w:r>
              <w:t xml:space="preserve">5,287</w:t>
            </w:r>
          </w:p>
        </w:tc>
        <w:tc>
          <w:tcPr/>
          <w:p>
            <w:pPr>
              <w:pStyle w:val="Compact"/>
              <w:jc w:val="left"/>
            </w:pPr>
            <w:r>
              <w:t xml:space="preserve">18,234,650</w:t>
            </w:r>
          </w:p>
        </w:tc>
        <w:tc>
          <w:tcPr/>
          <w:p>
            <w:pPr>
              <w:pStyle w:val="Compact"/>
              <w:jc w:val="left"/>
            </w:pPr>
            <w:r>
              <w:t xml:space="preserve">Saddar, Gulshan-e-Iqbal, Landhi, Korangi</w:t>
            </w:r>
          </w:p>
        </w:tc>
      </w:tr>
      <w:tr>
        <w:tc>
          <w:tcPr/>
          <w:p>
            <w:pPr>
              <w:pStyle w:val="Compact"/>
              <w:jc w:val="left"/>
            </w:pPr>
            <w:r>
              <w:t xml:space="preserve">Ruggedized Police Communication Tablets</w:t>
            </w:r>
          </w:p>
        </w:tc>
        <w:tc>
          <w:tcPr/>
          <w:p>
            <w:pPr>
              <w:pStyle w:val="Compact"/>
              <w:jc w:val="left"/>
            </w:pPr>
            <w:r>
              <w:t xml:space="preserve">1,950</w:t>
            </w:r>
          </w:p>
        </w:tc>
        <w:tc>
          <w:tcPr/>
          <w:p>
            <w:pPr>
              <w:pStyle w:val="Compact"/>
              <w:jc w:val="left"/>
            </w:pPr>
            <w:r>
              <w:t xml:space="preserve">24,785,000</w:t>
            </w:r>
          </w:p>
        </w:tc>
        <w:tc>
          <w:tcPr/>
          <w:p>
            <w:pPr>
              <w:pStyle w:val="Compact"/>
              <w:jc w:val="left"/>
            </w:pPr>
            <w:r>
              <w:t xml:space="preserve">Karachi City South, North Nazimabad, Clifton</w:t>
            </w:r>
          </w:p>
        </w:tc>
      </w:tr>
      <w:tr>
        <w:tc>
          <w:tcPr/>
          <w:p>
            <w:pPr>
              <w:pStyle w:val="Compact"/>
              <w:jc w:val="left"/>
            </w:pPr>
            <w:r>
              <w:t xml:space="preserve">Tactical Mobile Patrol Units (T-MPUs)</w:t>
            </w:r>
          </w:p>
        </w:tc>
        <w:tc>
          <w:tcPr/>
          <w:p>
            <w:pPr>
              <w:pStyle w:val="Compact"/>
              <w:jc w:val="left"/>
            </w:pPr>
            <w:r>
              <w:t xml:space="preserve">142</w:t>
            </w:r>
          </w:p>
        </w:tc>
        <w:tc>
          <w:tcPr/>
          <w:p>
            <w:pPr>
              <w:pStyle w:val="Compact"/>
              <w:jc w:val="left"/>
            </w:pPr>
            <w:r>
              <w:t xml:space="preserve">87,600,000</w:t>
            </w:r>
          </w:p>
        </w:tc>
        <w:tc>
          <w:tcPr/>
          <w:p>
            <w:pPr>
              <w:pStyle w:val="Compact"/>
              <w:jc w:val="left"/>
            </w:pPr>
            <w:r>
              <w:t xml:space="preserve">Karachi East, Westridge, SITE Town</w:t>
            </w:r>
          </w:p>
        </w:tc>
      </w:tr>
      <w:tr>
        <w:tc>
          <w:tcPr/>
          <w:p>
            <w:pPr>
              <w:pStyle w:val="Compact"/>
              <w:jc w:val="left"/>
            </w:pPr>
            <w:r>
              <w:t xml:space="preserve">Digital Evidence Management System (DEMS)</w:t>
            </w:r>
          </w:p>
        </w:tc>
        <w:tc>
          <w:tcPr/>
          <w:p>
            <w:pPr>
              <w:pStyle w:val="Compact"/>
              <w:jc w:val="left"/>
            </w:pPr>
            <w:r>
              <w:t xml:space="preserve">13 (for Police Stations)</w:t>
            </w:r>
          </w:p>
        </w:tc>
        <w:tc>
          <w:tcPr/>
          <w:p>
            <w:pPr>
              <w:pStyle w:val="Compact"/>
              <w:jc w:val="left"/>
            </w:pPr>
            <w:r>
              <w:t xml:space="preserve">28,500,000</w:t>
            </w:r>
          </w:p>
        </w:tc>
        <w:tc>
          <w:tcPr/>
          <w:p>
            <w:pPr>
              <w:pStyle w:val="Compact"/>
              <w:jc w:val="left"/>
            </w:pPr>
            <w:r>
              <w:t xml:space="preserve">Central Command Hub &amp; 12 Key Districts</w:t>
            </w:r>
          </w:p>
        </w:tc>
      </w:tr>
      <w:tr>
        <w:tc>
          <w:tcPr/>
          <w:p>
            <w:pPr>
              <w:pStyle w:val="Compact"/>
              <w:jc w:val="left"/>
            </w:pPr>
            <w:r>
              <w:rPr>
                <w:bCs/>
                <w:b/>
              </w:rPr>
              <w:t xml:space="preserve">TOTAL</w:t>
            </w:r>
          </w:p>
        </w:tc>
        <w:tc>
          <w:tcPr/>
          <w:p>
            <w:pPr>
              <w:pStyle w:val="Compact"/>
              <w:jc w:val="left"/>
            </w:pPr>
            <w:r>
              <w:rPr>
                <w:bCs/>
                <w:b/>
              </w:rPr>
              <w:t xml:space="preserve">7,332 Units</w:t>
            </w:r>
          </w:p>
        </w:tc>
        <w:tc>
          <w:tcPr/>
          <w:p>
            <w:pPr>
              <w:pStyle w:val="Compact"/>
              <w:jc w:val="left"/>
            </w:pPr>
            <w:r>
              <w:rPr>
                <w:bCs/>
                <w:b/>
              </w:rPr>
              <w:t xml:space="preserve">160,120,650 PKR</w:t>
            </w:r>
          </w:p>
        </w:tc>
        <w:tc>
          <w:tcPr/>
          <w:p>
            <w:pPr>
              <w:pStyle w:val="Compact"/>
              <w:jc w:val="left"/>
            </w:pPr>
            <w:r>
              <w:t xml:space="preserve"> </w:t>
            </w:r>
          </w:p>
        </w:tc>
      </w:tr>
    </w:tbl>
    <w:bookmarkEnd w:id="22"/>
    <w:bookmarkStart w:id="23" w:name="X577985f890bda503887519610d1d141d9dfafcc"/>
    <w:p>
      <w:pPr>
        <w:pStyle w:val="Heading2"/>
      </w:pPr>
      <w:r>
        <w:t xml:space="preserve">IV. Impact on Karachi Police Officers' Operations</w:t>
      </w:r>
    </w:p>
    <w:p>
      <w:pPr>
        <w:pStyle w:val="FirstParagraph"/>
      </w:pPr>
      <w:r>
        <w:t xml:space="preserve">The deployed equipment has fundamentally transformed daily operations for Police Officers across Pakistan Karachi:</w:t>
      </w:r>
    </w:p>
    <w:p>
      <w:pPr>
        <w:pStyle w:val="BodyText"/>
      </w:pPr>
      <w:r>
        <w:rPr>
          <w:bCs/>
          <w:b/>
        </w:rPr>
        <w:t xml:space="preserve">Enhanced Accountability &amp; Public Trust:</w:t>
      </w:r>
      <w:r>
        <w:t xml:space="preserve"> </w:t>
      </w:r>
      <w:r>
        <w:t xml:space="preserve">The PSS-4000 body cameras, now standard issue for all patrol officers in Karachi, have reduced citizen complaints by 62% in high-traffic zones like Saddar Bazaar and Lyari. Police Officers report significantly improved community interaction as residents feel more secure knowing interactions are recorded transparently.</w:t>
      </w:r>
    </w:p>
    <w:p>
      <w:pPr>
        <w:pStyle w:val="BodyText"/>
      </w:pPr>
      <w:r>
        <w:rPr>
          <w:bCs/>
          <w:b/>
        </w:rPr>
        <w:t xml:space="preserve">Operational Efficiency:</w:t>
      </w:r>
      <w:r>
        <w:t xml:space="preserve"> </w:t>
      </w:r>
      <w:r>
        <w:t xml:space="preserve">Communication tablets enable real-time access to criminal databases during patrols. In a recent operation targeting illegal arms dealers in Korangi Industrial Zone, officers used tablet-based intelligence to make 37 arrests within 45 minutes – a process that previously took 8+ hours using paper records.</w:t>
      </w:r>
    </w:p>
    <w:p>
      <w:pPr>
        <w:pStyle w:val="BodyText"/>
      </w:pPr>
      <w:r>
        <w:rPr>
          <w:bCs/>
          <w:b/>
        </w:rPr>
        <w:t xml:space="preserve">Tactical Advantage:</w:t>
      </w:r>
      <w:r>
        <w:t xml:space="preserve"> </w:t>
      </w:r>
      <w:r>
        <w:t xml:space="preserve">The T-MPU fleet has proven critical during Karachi's annual monsoon season and Eid celebrations. Mobile units equipped with all-weather communication, GPS tracking, and emergency medical kits have enabled rapid deployment to flood-affected areas (e.g., Orangi Town) where traditional vehicles were stranded.</w:t>
      </w:r>
    </w:p>
    <w:bookmarkEnd w:id="23"/>
    <w:bookmarkStart w:id="24" w:name="v.-karachi-specific-challenges-solutions"/>
    <w:p>
      <w:pPr>
        <w:pStyle w:val="Heading2"/>
      </w:pPr>
      <w:r>
        <w:t xml:space="preserve">V. Karachi-Specific Challenges &amp; Solutions</w:t>
      </w:r>
    </w:p>
    <w:p>
      <w:pPr>
        <w:pStyle w:val="FirstParagraph"/>
      </w:pPr>
      <w:r>
        <w:t xml:space="preserve">Our sales team conducted 42 on-ground assessments across Karachi's diverse operational zones, identifying unique challenges:</w:t>
      </w:r>
    </w:p>
    <w:p>
      <w:pPr>
        <w:numPr>
          <w:ilvl w:val="0"/>
          <w:numId w:val="1002"/>
        </w:numPr>
        <w:pStyle w:val="Compact"/>
      </w:pPr>
      <w:r>
        <w:rPr>
          <w:bCs/>
          <w:b/>
        </w:rPr>
        <w:t xml:space="preserve">Extreme Climate:</w:t>
      </w:r>
      <w:r>
        <w:t xml:space="preserve"> </w:t>
      </w:r>
      <w:r>
        <w:t xml:space="preserve">Standard equipment failed in summer temperatures exceeding 45°C. Solution: We developed heat-resistant casing for all devices (tested at 60°C), ensuring uninterrupted use during Karachi's critical summer months.</w:t>
      </w:r>
    </w:p>
    <w:p>
      <w:pPr>
        <w:numPr>
          <w:ilvl w:val="0"/>
          <w:numId w:val="1002"/>
        </w:numPr>
        <w:pStyle w:val="Compact"/>
      </w:pPr>
      <w:r>
        <w:rPr>
          <w:bCs/>
          <w:b/>
        </w:rPr>
        <w:t xml:space="preserve">High-Volume Traffic:</w:t>
      </w:r>
      <w:r>
        <w:t xml:space="preserve"> </w:t>
      </w:r>
      <w:r>
        <w:t xml:space="preserve">Police Officers moving between districts faced communication blackouts. Solution: Customized mesh network integration for tablets, providing continuous connectivity across Karachi's highway networks.</w:t>
      </w:r>
    </w:p>
    <w:p>
      <w:pPr>
        <w:numPr>
          <w:ilvl w:val="0"/>
          <w:numId w:val="1002"/>
        </w:numPr>
        <w:pStyle w:val="Compact"/>
      </w:pPr>
      <w:r>
        <w:rPr>
          <w:bCs/>
          <w:b/>
        </w:rPr>
        <w:t xml:space="preserve">Cultural Sensitivity:</w:t>
      </w:r>
      <w:r>
        <w:t xml:space="preserve"> </w:t>
      </w:r>
      <w:r>
        <w:t xml:space="preserve">Initial hesitation from female officers about body cameras was addressed through tailored training sessions conducted by Karachi-based women police officers.</w:t>
      </w:r>
    </w:p>
    <w:bookmarkEnd w:id="24"/>
    <w:bookmarkStart w:id="25" w:name="X6e031b4e09b35aa2dc2c3dd6e5a1bdbad6434fe"/>
    <w:p>
      <w:pPr>
        <w:pStyle w:val="Heading2"/>
      </w:pPr>
      <w:r>
        <w:t xml:space="preserve">VI. Future Outlook &amp; Strategic Recommendations</w:t>
      </w:r>
    </w:p>
    <w:p>
      <w:pPr>
        <w:pStyle w:val="FirstParagraph"/>
      </w:pPr>
      <w:r>
        <w:t xml:space="preserve">The success of this Karachi initiative positions Professional Security Solutions as a vital partner in Pakistan's law enforcement modernization. We recommend:</w:t>
      </w:r>
    </w:p>
    <w:p>
      <w:pPr>
        <w:numPr>
          <w:ilvl w:val="0"/>
          <w:numId w:val="1003"/>
        </w:numPr>
        <w:pStyle w:val="Compact"/>
      </w:pPr>
      <w:r>
        <w:rPr>
          <w:bCs/>
          <w:b/>
        </w:rPr>
        <w:t xml:space="preserve">Expansion to All 10 Sectors:</w:t>
      </w:r>
      <w:r>
        <w:t xml:space="preserve"> </w:t>
      </w:r>
      <w:r>
        <w:t xml:space="preserve">Extend deployment to Karachi's newly formed Police Zones (e.g., New Karachi, Bahadurabad) where crime rates exceed city averages by 23%.</w:t>
      </w:r>
    </w:p>
    <w:p>
      <w:pPr>
        <w:numPr>
          <w:ilvl w:val="0"/>
          <w:numId w:val="1003"/>
        </w:numPr>
        <w:pStyle w:val="Compact"/>
      </w:pPr>
      <w:r>
        <w:rPr>
          <w:bCs/>
          <w:b/>
        </w:rPr>
        <w:t xml:space="preserve">AI-Powered Analytics Integration:</w:t>
      </w:r>
      <w:r>
        <w:t xml:space="preserve"> </w:t>
      </w:r>
      <w:r>
        <w:t xml:space="preserve">Implement predictive policing software using Karachi-specific crime data to deploy officers proactively in high-risk areas (e.g., near Sindh University during exam periods).</w:t>
      </w:r>
    </w:p>
    <w:p>
      <w:pPr>
        <w:numPr>
          <w:ilvl w:val="0"/>
          <w:numId w:val="1003"/>
        </w:numPr>
        <w:pStyle w:val="Compact"/>
      </w:pPr>
      <w:r>
        <w:rPr>
          <w:bCs/>
          <w:b/>
        </w:rPr>
        <w:t xml:space="preserve">Sustainable Maintenance Program:</w:t>
      </w:r>
      <w:r>
        <w:t xml:space="preserve"> </w:t>
      </w:r>
      <w:r>
        <w:t xml:space="preserve">Establish a Karachi-based service center staffed by local technicians, reducing equipment downtime from 12 days to 24 hours.</w:t>
      </w:r>
    </w:p>
    <w:bookmarkEnd w:id="25"/>
    <w:bookmarkStart w:id="26" w:name="Xe0511f9603c3713bf926ff6f66c157e8f377640"/>
    <w:p>
      <w:pPr>
        <w:pStyle w:val="Heading2"/>
      </w:pPr>
      <w:r>
        <w:t xml:space="preserve">VII. Conclusion: A New Standard for Police Operations in Pakistan</w:t>
      </w:r>
    </w:p>
    <w:p>
      <w:pPr>
        <w:pStyle w:val="FirstParagraph"/>
      </w:pPr>
      <w:r>
        <w:t xml:space="preserve">This Sales Report underscores how strategic technology procurement directly empowers Police Officers serving in Karachi's demanding environment. The partnership between Professional Security Solutions and the Karachi Police Department has delivered measurable improvements in officer safety, public trust, and operational effectiveness – setting a benchmark for law enforcement modernization across Pakistan.</w:t>
      </w:r>
    </w:p>
    <w:p>
      <w:pPr>
        <w:pStyle w:val="BodyText"/>
      </w:pPr>
      <w:r>
        <w:t xml:space="preserve">As one senior Police Officer from Clifton Police Station noted during our Q3 review: "These devices aren't just tools – they're extensions of our duty. In Karachi's unpredictable streets, knowing my body camera is recording and my tablet has real-time data gives me the confidence to protect communities we serve." This sentiment embodies the transformative impact of our solutions for every Police Officer in Pakistan Karachi.</w:t>
      </w:r>
    </w:p>
    <w:p>
      <w:pPr>
        <w:pStyle w:val="BodyText"/>
      </w:pPr>
      <w:r>
        <w:t xml:space="preserve">Professional Security Solutions remains committed to supporting the Karachi Police Department's mission through continuous innovation tailored to Pakistan's unique operational landscape. We anticipate a 45% increase in follow-on orders during FY2024, with particular focus on AI-driven crime prediction systems for Karachi's most vulnerable neighborhoods.</w:t>
      </w:r>
    </w:p>
    <w:p>
      <w:pPr>
        <w:pStyle w:val="BodyText"/>
      </w:pPr>
      <w:r>
        <w:rPr>
          <w:bCs/>
          <w:b/>
        </w:rPr>
        <w:t xml:space="preserve">Prepared By:</w:t>
      </w:r>
      <w:r>
        <w:t xml:space="preserve"> </w:t>
      </w:r>
      <w:r>
        <w:t xml:space="preserve">Aisha Khan, Regional Sales Director</w:t>
      </w:r>
      <w:r>
        <w:br/>
      </w:r>
      <w:r>
        <w:rPr>
          <w:bCs/>
          <w:b/>
        </w:rPr>
        <w:t xml:space="preserve">Contact:</w:t>
      </w:r>
      <w:r>
        <w:t xml:space="preserve"> </w:t>
      </w:r>
      <w:r>
        <w:t xml:space="preserve">a.khan@prosecuritysolutions.pk | +92 21 34567890</w:t>
      </w:r>
    </w:p>
    <w:p>
      <w:r>
        <w:pict>
          <v:rect style="width:0;height:1.5pt" o:hralign="center" o:hrstd="t" o:hr="t"/>
        </w:pict>
      </w:r>
    </w:p>
    <w:p>
      <w:pPr>
        <w:pStyle w:val="FirstParagraph"/>
      </w:pPr>
      <w:r>
        <w:rPr>
          <w:iCs/>
          <w:i/>
        </w:rPr>
        <w:t xml:space="preserve">This document constitutes a certified sales report for procurement records under Karachi Police Department Contract #KP-PS-2023-145. All figures verified by PKR currency at September 2023 exchange 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Pakistan Karachi Police Officer Equipment Sales Report</dc:title>
  <dc:creator/>
  <dc:language>en</dc:language>
  <cp:keywords/>
  <dcterms:created xsi:type="dcterms:W3CDTF">2026-07-23T20:31:16Z</dcterms:created>
  <dcterms:modified xsi:type="dcterms:W3CDTF">2026-07-23T20:31:16Z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