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Police</w:t>
      </w:r>
      <w:r>
        <w:t xml:space="preserve"> </w:t>
      </w:r>
      <w:r>
        <w:t xml:space="preserve">Officer</w:t>
      </w:r>
      <w:r>
        <w:t xml:space="preserve"> </w:t>
      </w:r>
      <w:r>
        <w:t xml:space="preserve">Equipment</w:t>
      </w:r>
      <w:r>
        <w:t xml:space="preserve"> </w:t>
      </w:r>
      <w:r>
        <w:t xml:space="preserve">&amp;</w:t>
      </w:r>
      <w:r>
        <w:t xml:space="preserve"> </w:t>
      </w:r>
      <w:r>
        <w:t xml:space="preserve">Services</w:t>
      </w:r>
      <w:r>
        <w:t xml:space="preserve"> </w:t>
      </w:r>
      <w:r>
        <w:t xml:space="preserve">-</w:t>
      </w:r>
      <w:r>
        <w:t xml:space="preserve"> </w:t>
      </w:r>
      <w:r>
        <w:t xml:space="preserve">Saudi</w:t>
      </w:r>
      <w:r>
        <w:t xml:space="preserve"> </w:t>
      </w:r>
      <w:r>
        <w:t xml:space="preserve">Arabia</w:t>
      </w:r>
      <w:r>
        <w:t xml:space="preserve"> </w:t>
      </w:r>
      <w:r>
        <w:t xml:space="preserve">Jeddah</w:t>
      </w:r>
    </w:p>
    <w:bookmarkStart w:id="28" w:name="X0b2126ea9d57bc4889774785ea43d814a2b8891"/>
    <w:p>
      <w:pPr>
        <w:pStyle w:val="Heading1"/>
      </w:pPr>
      <w:r>
        <w:t xml:space="preserve">SALES REPORT: POLICE OFFICER EQUIPMENT AND SERVICES IN SAUDI ARABIA JEDDAH</w:t>
      </w:r>
    </w:p>
    <w:p>
      <w:pPr>
        <w:pStyle w:val="FirstParagraph"/>
      </w:pPr>
      <w:r>
        <w:t xml:space="preserve">Report Period: January 1, 2023 - December 31, 2023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details the performance of specialized police equipment and services sold to law enforcement agencies across</w:t>
      </w:r>
      <w:r>
        <w:t xml:space="preserve"> </w:t>
      </w:r>
      <w:r>
        <w:rPr>
          <w:iCs/>
          <w:i/>
        </w:rPr>
        <w:t xml:space="preserve">Saudi Arabia Jeddah</w:t>
      </w:r>
      <w:r>
        <w:t xml:space="preserve">. The report confirms a 37% year-over-year growth in sales volume, driven by Jeddah's strategic importance as a major urban hub under Vision 2030. As the second-largest city in</w:t>
      </w:r>
      <w:r>
        <w:t xml:space="preserve"> </w:t>
      </w:r>
      <w:r>
        <w:rPr>
          <w:bCs/>
          <w:b/>
        </w:rPr>
        <w:t xml:space="preserve">Saudi Arabia</w:t>
      </w:r>
      <w:r>
        <w:t xml:space="preserve">, Jeddah's police force requires cutting-edge solutions to support its expanding population (over 4.5 million) and heightened security demands. This</w:t>
      </w:r>
      <w:r>
        <w:t xml:space="preserve"> </w:t>
      </w:r>
      <w:r>
        <w:rPr>
          <w:iCs/>
          <w:i/>
        </w:rPr>
        <w:t xml:space="preserve">Police Officer</w:t>
      </w:r>
      <w:r>
        <w:t xml:space="preserve">-centric sales initiative has directly contributed to enhancing operational capabilities for over 12,000 active-duty officers in the region.</w:t>
      </w:r>
    </w:p>
    <w:bookmarkEnd w:id="20"/>
    <w:bookmarkStart w:id="21" w:name="X75fb8b73cba0585d1b1ce9ce810f876fe78e8d0"/>
    <w:p>
      <w:pPr>
        <w:pStyle w:val="Heading2"/>
      </w:pPr>
      <w:r>
        <w:t xml:space="preserve">Market Context: Jeddah's Security Landscape</w:t>
      </w:r>
    </w:p>
    <w:p>
      <w:pPr>
        <w:pStyle w:val="FirstParagraph"/>
      </w:pPr>
      <w:r>
        <w:rPr>
          <w:bCs/>
          <w:b/>
        </w:rPr>
        <w:t xml:space="preserve">Saudi Arabia Jeddah</w:t>
      </w:r>
      <w:r>
        <w:t xml:space="preserve"> </w:t>
      </w:r>
      <w:r>
        <w:t xml:space="preserve">serves as a critical gateway for global trade and pilgrimage activities, creating unique security challenges. With the King Abdullah Port handling 50% of Saudi imports and the Hajj/Umrah seasons attracting millions annually, the Jeddah Police Directorate has prioritized modernization. This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specifically tracks equipment delivered to police units operating in high-traffic zones including Al-Haramain Expressway, Red Sea Ports, and historic downtown districts. The demand for specialized</w:t>
      </w:r>
      <w:r>
        <w:t xml:space="preserve"> </w:t>
      </w:r>
      <w:r>
        <w:rPr>
          <w:iCs/>
          <w:i/>
        </w:rPr>
        <w:t xml:space="preserve">Police Officer</w:t>
      </w:r>
      <w:r>
        <w:t xml:space="preserve"> </w:t>
      </w:r>
      <w:r>
        <w:t xml:space="preserve">gear surged by 42% after the government's 2023 security enhancement directive mandating advanced personal protective equipment (PPE) for all field personnel.</w:t>
      </w:r>
    </w:p>
    <w:bookmarkEnd w:id="21"/>
    <w:bookmarkStart w:id="24" w:name="sales-performance-analysis"/>
    <w:p>
      <w:pPr>
        <w:pStyle w:val="Heading2"/>
      </w:pPr>
      <w:r>
        <w:t xml:space="preserve">Sales Performance Analysis</w:t>
      </w:r>
    </w:p>
    <w:bookmarkStart w:id="22" w:name="equipment-sales-breakdown-jeddah-focus"/>
    <w:p>
      <w:pPr>
        <w:pStyle w:val="Heading3"/>
      </w:pPr>
      <w:r>
        <w:t xml:space="preserve">1. Equipment Sales Breakdown (Jeddah Focus)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Product 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Units Sold (2023)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YoY Change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Primary Police Unit Usage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Digital Body Cameras for Police Officer Use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1,850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+51%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Traffic Control, Patrol Units, Crowd Management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Advanced Tactical Uniforms (Heat-Resistant)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8,200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+34%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All Field Operations Units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AI-Powered Mobile Command Systems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72 units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+65%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Central Command, Special Operations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Predictive Crime Analytics Software Licenses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45 licenses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+47%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Intelligence Division, Cybercrime Unit</w:t>
            </w:r>
          </w:p>
        </w:tc>
      </w:tr>
    </w:tbl>
    <w:p>
      <w:pPr>
        <w:pStyle w:val="BodyText"/>
      </w:pPr>
      <w:r>
        <w:t xml:space="preserve">The 2023 sales growth in Jeddah outperformed national averages by 18%, particularly in body camera deployments. This directly supports the Kingdom's commitment to transparent policing under Royal Decree M/70. Each</w:t>
      </w:r>
      <w:r>
        <w:t xml:space="preserve"> </w:t>
      </w:r>
      <w:r>
        <w:rPr>
          <w:iCs/>
          <w:i/>
        </w:rPr>
        <w:t xml:space="preserve">Police Officer</w:t>
      </w:r>
      <w:r>
        <w:t xml:space="preserve"> </w:t>
      </w:r>
      <w:r>
        <w:t xml:space="preserve">receiving a digital body camera has reduced public complaint rates by 32% in the first six months of use, validating our sales strategy for law enforcement technology.</w:t>
      </w:r>
    </w:p>
    <w:bookmarkEnd w:id="22"/>
    <w:bookmarkStart w:id="23" w:name="service-revenue-streams"/>
    <w:p>
      <w:pPr>
        <w:pStyle w:val="Heading3"/>
      </w:pPr>
      <w:r>
        <w:t xml:space="preserve">2. Service Revenue Streams</w:t>
      </w:r>
    </w:p>
    <w:p>
      <w:pPr>
        <w:pStyle w:val="FirstParagraph"/>
      </w:pPr>
      <w:r>
        <w:t xml:space="preserve">Innovative training services for</w:t>
      </w:r>
      <w:r>
        <w:t xml:space="preserve"> </w:t>
      </w:r>
      <w:r>
        <w:rPr>
          <w:bCs/>
          <w:b/>
        </w:rPr>
        <w:t xml:space="preserve">Police Officer</w:t>
      </w:r>
      <w:r>
        <w:t xml:space="preserve"> </w:t>
      </w:r>
      <w:r>
        <w:t xml:space="preserve">personnel generated $1.8M in revenue (29% of total), including: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Realistic Urban Combat Simulation Training</w:t>
      </w:r>
      <w:r>
        <w:t xml:space="preserve">: 345 officers trained across Jeddah's new $50M training complex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Digital Evidence Management Workshops</w:t>
      </w:r>
      <w:r>
        <w:t xml:space="preserve">: Certified training for 217 officers in evidence handling protocols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Leadership Development for Police Officer Supervisors</w:t>
      </w:r>
      <w:r>
        <w:t xml:space="preserve">: Customized programs at Jeddah Police Academy</w:t>
      </w:r>
    </w:p>
    <w:bookmarkEnd w:id="23"/>
    <w:bookmarkEnd w:id="24"/>
    <w:bookmarkStart w:id="25" w:name="X5a0cf32bb9b8fb828d31896ef469c420e47fbef"/>
    <w:p>
      <w:pPr>
        <w:pStyle w:val="Heading2"/>
      </w:pPr>
      <w:r>
        <w:t xml:space="preserve">Strategic Insights: Saudi Arabia Jeddah's Unique Demand Factors</w:t>
      </w:r>
    </w:p>
    <w:p>
      <w:pPr>
        <w:pStyle w:val="FirstParagraph"/>
      </w:pPr>
      <w:r>
        <w:t xml:space="preserve">Jeddah's security environment demands specialized solutions unavailable in standard markets. Key insights from this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include: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Alignment</w:t>
      </w:r>
      <w:r>
        <w:t xml:space="preserve">: All equipment adheres to Islamic dress codes and local customs (e.g., uniforms with full coverage for female officers)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Climate Adaptation</w:t>
      </w:r>
      <w:r>
        <w:t xml:space="preserve">: 98% of tactical uniforms feature cooling technology for Jeddah's 40°C+ summer temperatures, reducing officer fatigue by 27%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Integration Requirements</w:t>
      </w:r>
      <w:r>
        <w:t xml:space="preserve">: Police force systems must interface with Saudi Arabia's National Security Network (NSN), a non-negotiable sales criterion in Jeddah</w:t>
      </w:r>
    </w:p>
    <w:p>
      <w:pPr>
        <w:pStyle w:val="FirstParagraph"/>
      </w:pPr>
      <w:r>
        <w:t xml:space="preserve">The demand for predictive analytics tools increased exponentially after the 2023 security summit hosted in Jeddah. As one Jeddah Police Commander stated: "This</w:t>
      </w:r>
      <w:r>
        <w:t xml:space="preserve"> </w:t>
      </w:r>
      <w:r>
        <w:rPr>
          <w:iCs/>
          <w:i/>
        </w:rPr>
        <w:t xml:space="preserve">Police Officer</w:t>
      </w:r>
      <w:r>
        <w:t xml:space="preserve"> </w:t>
      </w:r>
      <w:r>
        <w:t xml:space="preserve">tool set allows us to deploy resources before incidents occur, transforming reactive policing into proactive security."</w:t>
      </w:r>
    </w:p>
    <w:bookmarkEnd w:id="25"/>
    <w:bookmarkStart w:id="26" w:name="challenges-strategic-opportunities"/>
    <w:p>
      <w:pPr>
        <w:pStyle w:val="Heading2"/>
      </w:pPr>
      <w:r>
        <w:t xml:space="preserve">Challenges &amp; Strategic Opportunities</w:t>
      </w:r>
    </w:p>
    <w:p>
      <w:pPr>
        <w:pStyle w:val="FirstParagraph"/>
      </w:pPr>
      <w:r>
        <w:t xml:space="preserve">Despite strong performance, two key challenges emerged in the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: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Supply Chain Constraints</w:t>
      </w:r>
      <w:r>
        <w:t xml:space="preserve">: Global semiconductor shortages delayed 15% of AI system deliveries. Resolution involved establishing a local assembly facility in Jeddah's Industrial Zone, creating 42 new Saudi jobs.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Cultural Sensitivity Requirements</w:t>
      </w:r>
      <w:r>
        <w:t xml:space="preserve">: Initial uniform designs required redesign to accommodate modesty standards during Hajj operations, requiring close collaboration with the Ministry of Interior's cultural affairs team.</w:t>
      </w:r>
    </w:p>
    <w:p>
      <w:pPr>
        <w:pStyle w:val="FirstParagraph"/>
      </w:pPr>
      <w:r>
        <w:t xml:space="preserve">Opportunities for 2024 include:</w:t>
      </w:r>
    </w:p>
    <w:p>
      <w:pPr>
        <w:numPr>
          <w:ilvl w:val="0"/>
          <w:numId w:val="1004"/>
        </w:numPr>
        <w:pStyle w:val="Compact"/>
      </w:pPr>
      <w:r>
        <w:t xml:space="preserve">Expanding body camera sales to Jeddah's municipal security forces (3,500 new officers anticipated)</w:t>
      </w:r>
    </w:p>
    <w:p>
      <w:pPr>
        <w:numPr>
          <w:ilvl w:val="0"/>
          <w:numId w:val="1004"/>
        </w:numPr>
        <w:pStyle w:val="Compact"/>
      </w:pPr>
      <w:r>
        <w:t xml:space="preserve">Developing drone-based patrol systems for Red Sea coastal monitoring</w:t>
      </w:r>
    </w:p>
    <w:p>
      <w:pPr>
        <w:numPr>
          <w:ilvl w:val="0"/>
          <w:numId w:val="1004"/>
        </w:numPr>
        <w:pStyle w:val="Compact"/>
      </w:pPr>
      <w:r>
        <w:t xml:space="preserve">Pursuing contracts for the newly launched "Smart Police Station" initiative across 12 Jeddah districts</w:t>
      </w:r>
    </w:p>
    <w:bookmarkEnd w:id="26"/>
    <w:bookmarkStart w:id="27" w:name="X90c0ddd9a2df66fb1a668ff484eafaf17d49ff1"/>
    <w:p>
      <w:pPr>
        <w:pStyle w:val="Heading2"/>
      </w:pPr>
      <w:r>
        <w:t xml:space="preserve">Conclusion: Driving Safety in Saudi Arabia Jeddah</w:t>
      </w:r>
    </w:p>
    <w:p>
      <w:pPr>
        <w:pStyle w:val="FirstParagraph"/>
      </w:pPr>
      <w:r>
        <w:t xml:space="preserve">This year's sales performance for</w:t>
      </w:r>
      <w:r>
        <w:t xml:space="preserve"> </w:t>
      </w:r>
      <w:r>
        <w:rPr>
          <w:iCs/>
          <w:i/>
        </w:rPr>
        <w:t xml:space="preserve">Police Officer</w:t>
      </w:r>
      <w:r>
        <w:t xml:space="preserve"> </w:t>
      </w:r>
      <w:r>
        <w:t xml:space="preserve">solutions in</w:t>
      </w:r>
      <w:r>
        <w:t xml:space="preserve"> </w:t>
      </w:r>
      <w:r>
        <w:rPr>
          <w:bCs/>
          <w:b/>
        </w:rPr>
        <w:t xml:space="preserve">Saudi Arabia Jeddah</w:t>
      </w:r>
      <w:r>
        <w:t xml:space="preserve"> </w:t>
      </w:r>
      <w:r>
        <w:t xml:space="preserve">exemplifies our commitment to security innovation. By prioritizing cultural intelligence, climate adaptation, and direct alignment with Vision 2030 security goals, we've established a sustainable model for law enforcement sales in the Kingdom's most dynamic city.</w:t>
      </w:r>
    </w:p>
    <w:p>
      <w:pPr>
        <w:pStyle w:val="BodyText"/>
      </w:pPr>
      <w:r>
        <w:t xml:space="preserve">As Jeddah prepares for its role as host of the 2025 Global Security Summit, our equipment and services will continue to support over 15,000 active-duty</w:t>
      </w:r>
      <w:r>
        <w:t xml:space="preserve"> </w:t>
      </w:r>
      <w:r>
        <w:rPr>
          <w:iCs/>
          <w:i/>
        </w:rPr>
        <w:t xml:space="preserve">Police Officer</w:t>
      </w:r>
      <w:r>
        <w:t xml:space="preserve"> </w:t>
      </w:r>
      <w:r>
        <w:t xml:space="preserve">personnel. The data in this Sales Report confirms that investing in technology tailored to Jeddah's unique environment delivers measurable improvements in officer safety (reduced injury rates by 38%) and public trust (community satisfaction scores up 29%).</w:t>
      </w:r>
    </w:p>
    <w:p>
      <w:pPr>
        <w:pStyle w:val="BodyText"/>
      </w:pPr>
      <w:r>
        <w:t xml:space="preserve">We recommend maintaining our current strategy while expanding predictive analytics services, which demonstrated the highest customer retention rate (94%) among all product categories. The future of policing in Jeddah demands continuous innovation – and this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proves we are delivering precisely that for every dedicated</w:t>
      </w:r>
      <w:r>
        <w:t xml:space="preserve"> </w:t>
      </w:r>
      <w:r>
        <w:rPr>
          <w:iCs/>
          <w:i/>
        </w:rPr>
        <w:t xml:space="preserve">Police Officer</w:t>
      </w:r>
      <w:r>
        <w:t xml:space="preserve"> </w:t>
      </w:r>
      <w:r>
        <w:t xml:space="preserve">serving in Saudi Arabia Jeddah.</w:t>
      </w:r>
    </w:p>
    <w:p>
      <w:pPr>
        <w:pStyle w:val="BodyText"/>
      </w:pPr>
      <w:r>
        <w:t xml:space="preserve">Prepared by Strategic Security Solutions Group | Verified by Kingdom Security Compliance Council (KSCC)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Police Officer Equipment &amp; Services - Saudi Arabia Jeddah</dc:title>
  <dc:creator/>
  <dc:language>en</dc:language>
  <cp:keywords/>
  <dcterms:created xsi:type="dcterms:W3CDTF">2026-07-24T19:08:21Z</dcterms:created>
  <dcterms:modified xsi:type="dcterms:W3CDTF">2026-07-24T19:08:21Z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