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Equipment</w:t>
      </w:r>
      <w:r>
        <w:t xml:space="preserve"> </w:t>
      </w:r>
      <w:r>
        <w:t xml:space="preserve">Sales</w:t>
      </w:r>
      <w:r>
        <w:t xml:space="preserve"> </w:t>
      </w:r>
      <w:r>
        <w:t xml:space="preserve">Report:</w:t>
      </w:r>
      <w:r>
        <w:t xml:space="preserve"> </w:t>
      </w:r>
      <w:r>
        <w:t xml:space="preserve">Spain</w:t>
      </w:r>
      <w:r>
        <w:t xml:space="preserve"> </w:t>
      </w:r>
      <w:r>
        <w:t xml:space="preserve">Barcelona</w:t>
      </w:r>
    </w:p>
    <w:bookmarkStart w:id="28" w:name="Xd681a9483d2fafd8afd4218240a88134d50ef81"/>
    <w:p>
      <w:pPr>
        <w:pStyle w:val="Heading1"/>
      </w:pPr>
      <w:r>
        <w:t xml:space="preserve">Comprehensive Sales Report: Advanced Police Officer Equipment Solutions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Global Security Solutions Ltd.</w:t>
      </w:r>
      <w:r>
        <w:br/>
      </w:r>
      <w:r>
        <w:rPr>
          <w:bCs/>
          <w:b/>
        </w:rPr>
        <w:t xml:space="preserve">Region Covered:</w:t>
      </w:r>
      <w:r>
        <w:t xml:space="preserve"> </w:t>
      </w:r>
      <w:r>
        <w:t xml:space="preserve">Barcelona Metropolitan Area, Spain</w:t>
      </w:r>
    </w:p>
    <w:bookmarkStart w:id="20" w:name="executive-summary"/>
    <w:p>
      <w:pPr>
        <w:pStyle w:val="Heading2"/>
      </w:pPr>
      <w:r>
        <w:t xml:space="preserve">Executive Summary</w:t>
      </w:r>
    </w:p>
    <w:p>
      <w:pPr>
        <w:pStyle w:val="FirstParagraph"/>
      </w:pPr>
      <w:r>
        <w:t xml:space="preserve">This Sales Report details the performance of advanced police officer equipment solutions across the Barcelona metropolitan region during Q3 2023. The data demonstrates a 34% year-over-year growth in sales volume for critical law enforcement technology, driven by Spain's national security modernization initiative and Barcelona's unique urban policing challenges. Total revenue reached €1.87 million, with a 42% increase in contracts secured from the Mossos d'Esquadra (Catalan Police) and Barcelona City Council police units. This report confirms Barcelona as Spain's most dynamic market for innovative police officer equipment solutions, requiring tailored strategies to address the city's dense population centers, tourism influx, and cultural specificity.</w:t>
      </w:r>
    </w:p>
    <w:bookmarkEnd w:id="20"/>
    <w:bookmarkStart w:id="21" w:name="Xc3038876a80f934df2c5fee2e575b61c04abdc5"/>
    <w:p>
      <w:pPr>
        <w:pStyle w:val="Heading2"/>
      </w:pPr>
      <w:r>
        <w:t xml:space="preserve">Market Context: Why Barcelona Demands Specialized Solutions</w:t>
      </w:r>
    </w:p>
    <w:p>
      <w:pPr>
        <w:pStyle w:val="FirstParagraph"/>
      </w:pPr>
      <w:r>
        <w:t xml:space="preserve">As Spain's second-largest city with a population exceeding 5.5 million in its metropolitan area and 10 million annual tourists, Barcelona presents distinct operational demands for every Police Officer. The city's historic center, coastal tourism zones, and high-density neighborhoods create unique challenges that generic equipment cannot address. Our analysis confirms that police departments in Spain Barcelona require:</w:t>
      </w:r>
    </w:p>
    <w:p>
      <w:pPr>
        <w:numPr>
          <w:ilvl w:val="0"/>
          <w:numId w:val="1001"/>
        </w:numPr>
        <w:pStyle w:val="Compact"/>
      </w:pPr>
      <w:r>
        <w:t xml:space="preserve">Compact, non-intrusive body-worn technology for crowded tourist areas</w:t>
      </w:r>
    </w:p>
    <w:p>
      <w:pPr>
        <w:numPr>
          <w:ilvl w:val="0"/>
          <w:numId w:val="1001"/>
        </w:numPr>
        <w:pStyle w:val="Compact"/>
      </w:pPr>
      <w:r>
        <w:t xml:space="preserve">Cultural-sensitive communication systems accommodating Catalan/Spanish multilingual needs</w:t>
      </w:r>
    </w:p>
    <w:p>
      <w:pPr>
        <w:numPr>
          <w:ilvl w:val="0"/>
          <w:numId w:val="1001"/>
        </w:numPr>
        <w:pStyle w:val="Compact"/>
      </w:pPr>
      <w:r>
        <w:t xml:space="preserve">Weather-resistant gear for coastal climate variations (salty air, humidity)</w:t>
      </w:r>
    </w:p>
    <w:p>
      <w:pPr>
        <w:numPr>
          <w:ilvl w:val="0"/>
          <w:numId w:val="1001"/>
        </w:numPr>
        <w:pStyle w:val="Compact"/>
      </w:pPr>
      <w:r>
        <w:t xml:space="preserve">Integration with Barcelona's existing Smart City infrastructure</w:t>
      </w:r>
    </w:p>
    <w:bookmarkEnd w:id="21"/>
    <w:bookmarkStart w:id="22" w:name="Xa08cd50fb92f46e489f66ba5b574e6766059a0f"/>
    <w:p>
      <w:pPr>
        <w:pStyle w:val="Heading2"/>
      </w:pPr>
      <w:r>
        <w:t xml:space="preserve">Q3 2023 Sales Performance: Barcelona Market Breakdown</w:t>
      </w:r>
    </w:p>
    <w:p>
      <w:pPr>
        <w:pStyle w:val="FirstParagraph"/>
      </w:pPr>
      <w:r>
        <w:t xml:space="preserve">Product Category</w:t>
      </w:r>
    </w:p>
    <w:p>
      <w:pPr>
        <w:pStyle w:val="BodyText"/>
      </w:pPr>
      <w:r>
        <w:t xml:space="preserve">Sales Volume (Units)</w:t>
      </w:r>
    </w:p>
    <w:p>
      <w:pPr>
        <w:pStyle w:val="BodyText"/>
      </w:pPr>
      <w:r>
        <w:t xml:space="preserve">Revenue (€)</w:t>
      </w:r>
    </w:p>
    <w:p>
      <w:pPr>
        <w:pStyle w:val="BodyText"/>
      </w:pPr>
      <w:r>
        <w:t xml:space="preserve">Growth vs Q2 2023</w:t>
      </w:r>
    </w:p>
    <w:p>
      <w:pPr>
        <w:pStyle w:val="BodyText"/>
      </w:pPr>
      <w:r>
        <w:t xml:space="preserve">Body-Worn Cameras (Catalan-Optimized)</w:t>
      </w:r>
    </w:p>
    <w:p>
      <w:pPr>
        <w:pStyle w:val="BodyText"/>
      </w:pPr>
      <w:r>
        <w:t xml:space="preserve">1,482</w:t>
      </w:r>
    </w:p>
    <w:p>
      <w:pPr>
        <w:pStyle w:val="BodyText"/>
      </w:pPr>
      <w:r>
        <w:t xml:space="preserve">695,000</w:t>
      </w:r>
    </w:p>
    <w:p>
      <w:pPr>
        <w:pStyle w:val="BodyText"/>
      </w:pPr>
      <w:r>
        <w:t xml:space="preserve">+37%</w:t>
      </w:r>
    </w:p>
    <w:p>
      <w:pPr>
        <w:pStyle w:val="BodyText"/>
      </w:pPr>
      <w:r>
        <w:t xml:space="preserve">Smart Communication Headsets</w:t>
      </w:r>
    </w:p>
    <w:p>
      <w:pPr>
        <w:pStyle w:val="BodyText"/>
      </w:pPr>
      <w:r>
        <w:t xml:space="preserve">Total Barcelona Sales (Q3)</w:t>
      </w:r>
    </w:p>
    <w:p>
      <w:pPr>
        <w:pStyle w:val="BodyText"/>
      </w:pPr>
      <w:r>
        <w:t xml:space="preserve">2,941 units</w:t>
      </w:r>
    </w:p>
    <w:p>
      <w:pPr>
        <w:pStyle w:val="BodyText"/>
      </w:pPr>
      <w:r>
        <w:t xml:space="preserve">€1,872,500</w:t>
      </w:r>
    </w:p>
    <w:p>
      <w:pPr>
        <w:pStyle w:val="BodyText"/>
      </w:pPr>
      <w:r>
        <w:t xml:space="preserve">+34% YoY</w:t>
      </w:r>
    </w:p>
    <w:p>
      <w:pPr>
        <w:pStyle w:val="BodyText"/>
      </w:pPr>
      <w:r>
        <w:t xml:space="preserve">The standout performer was our</w:t>
      </w:r>
      <w:r>
        <w:t xml:space="preserve"> </w:t>
      </w:r>
      <w:r>
        <w:rPr>
          <w:iCs/>
          <w:i/>
        </w:rPr>
        <w:t xml:space="preserve">Catalan-Optimized Body-Worn Camera System (COBWS)</w:t>
      </w:r>
      <w:r>
        <w:t xml:space="preserve">, which achieved 92% adoption rate with Mossos d'Esquadra units patrolling Barcelona's Gothic Quarter and Barceloneta. This success stems from our customization to handle Catalan language audio tagging – a critical feature absent in standard EU police equipment. For the first time, Police Officer deployments now include real-time multilingual translation during crowd control operations, directly addressing Barcelona's tourism-driven challenges.</w:t>
      </w:r>
    </w:p>
    <w:bookmarkEnd w:id="22"/>
    <w:bookmarkStart w:id="23" w:name="X5d9bc4a0a455fccb44677d134efe5a8c027ad94"/>
    <w:p>
      <w:pPr>
        <w:pStyle w:val="Heading2"/>
      </w:pPr>
      <w:r>
        <w:t xml:space="preserve">Key Success Factors: Adapting to Spain Barcelona's Needs</w:t>
      </w:r>
    </w:p>
    <w:p>
      <w:pPr>
        <w:pStyle w:val="FirstParagraph"/>
      </w:pPr>
      <w:r>
        <w:t xml:space="preserve">Several strategic adaptations enabled this growth:</w:t>
      </w:r>
    </w:p>
    <w:p>
      <w:pPr>
        <w:numPr>
          <w:ilvl w:val="0"/>
          <w:numId w:val="1002"/>
        </w:numPr>
        <w:pStyle w:val="Compact"/>
      </w:pPr>
      <w:r>
        <w:rPr>
          <w:bCs/>
          <w:b/>
        </w:rPr>
        <w:t xml:space="preserve">Cultural Integration:</w:t>
      </w:r>
      <w:r>
        <w:t xml:space="preserve"> </w:t>
      </w:r>
      <w:r>
        <w:t xml:space="preserve">Collaborating with Catalan police trainers to modify equipment interfaces for local operational protocols. Police Officers now receive training in Catalan, accelerating adoption rates by 63% compared to previous products.</w:t>
      </w:r>
    </w:p>
    <w:p>
      <w:pPr>
        <w:numPr>
          <w:ilvl w:val="0"/>
          <w:numId w:val="1002"/>
        </w:numPr>
        <w:pStyle w:val="Compact"/>
      </w:pPr>
      <w:r>
        <w:rPr>
          <w:bCs/>
          <w:b/>
        </w:rPr>
        <w:t xml:space="preserve">Infrastructure Synergy:</w:t>
      </w:r>
      <w:r>
        <w:t xml:space="preserve"> </w:t>
      </w:r>
      <w:r>
        <w:t xml:space="preserve">Our devices integrate with Barcelona's municipal IoT network (Barcelona Smart City Platform), allowing real-time data sharing with traffic control and emergency services during major events like La Mercè festival.</w:t>
      </w:r>
    </w:p>
    <w:p>
      <w:pPr>
        <w:numPr>
          <w:ilvl w:val="0"/>
          <w:numId w:val="1002"/>
        </w:numPr>
        <w:pStyle w:val="Compact"/>
      </w:pPr>
      <w:r>
        <w:rPr>
          <w:bCs/>
          <w:b/>
        </w:rPr>
        <w:t xml:space="preserve">Maintenance Partnerships:</w:t>
      </w:r>
      <w:r>
        <w:t xml:space="preserve"> </w:t>
      </w:r>
      <w:r>
        <w:t xml:space="preserve">Establishing on-site service centers within the Mossos d'Esquadra headquarters in Barcelona, reducing equipment downtime by 78% – a crucial factor for Police Officer operational readiness.</w:t>
      </w:r>
    </w:p>
    <w:p>
      <w:pPr>
        <w:numPr>
          <w:ilvl w:val="0"/>
          <w:numId w:val="1002"/>
        </w:numPr>
        <w:pStyle w:val="Compact"/>
      </w:pPr>
      <w:r>
        <w:rPr>
          <w:bCs/>
          <w:b/>
        </w:rPr>
        <w:t xml:space="preserve">Compliance with Local Regulations:</w:t>
      </w:r>
      <w:r>
        <w:t xml:space="preserve"> </w:t>
      </w:r>
      <w:r>
        <w:t xml:space="preserve">All products meet Spain's Agencia Española de Seguridad Vial (AESV) standards for police equipment, plus additional Catalan requirements for civil rights documentation in multilingual environments.</w:t>
      </w:r>
    </w:p>
    <w:bookmarkEnd w:id="23"/>
    <w:bookmarkStart w:id="24" w:name="X1558b2d6b972029efd793b0b753fce5d2539eb5"/>
    <w:p>
      <w:pPr>
        <w:pStyle w:val="Heading2"/>
      </w:pPr>
      <w:r>
        <w:t xml:space="preserve">Customer Testimonials: Police Officer Perspectives</w:t>
      </w:r>
    </w:p>
    <w:p>
      <w:pPr>
        <w:pStyle w:val="FirstParagraph"/>
      </w:pPr>
      <w:r>
        <w:t xml:space="preserve">We conducted interviews with 37 frontline officers across Barcelona precincts. Their feedback highlights why our solutions resonate:</w:t>
      </w:r>
    </w:p>
    <w:p>
      <w:pPr>
        <w:pStyle w:val="BlockText"/>
      </w:pPr>
      <w:r>
        <w:t xml:space="preserve">"Before COBWS, we struggled to document incidents involving foreign tourists in Catalan. Now, with real-time translation and automatic language tagging, evidence collection is faster and more accurate during the city's busiest periods."</w:t>
      </w:r>
      <w:r>
        <w:t xml:space="preserve"> </w:t>
      </w:r>
      <w:r>
        <w:rPr>
          <w:bCs/>
          <w:b/>
        </w:rPr>
        <w:t xml:space="preserve">- Inspector Elena Torres, Mossos d'Esquadra (Barcelona Central Precinct)</w:t>
      </w:r>
    </w:p>
    <w:p>
      <w:pPr>
        <w:pStyle w:val="BlockText"/>
      </w:pPr>
      <w:r>
        <w:t xml:space="preserve">"The maintenance hub at our Barcelona headquarters means my team spends less time waiting for repairs. For a Police Officer in this city, where shift changes happen every 8 hours during festivals, that's critical."</w:t>
      </w:r>
      <w:r>
        <w:t xml:space="preserve"> </w:t>
      </w:r>
      <w:r>
        <w:rPr>
          <w:bCs/>
          <w:b/>
        </w:rPr>
        <w:t xml:space="preserve">- Sergeant Marc Miquel, Barcelona Municipal Police</w:t>
      </w:r>
    </w:p>
    <w:bookmarkEnd w:id="24"/>
    <w:bookmarkStart w:id="25" w:name="challenges-and-strategic-imperatives"/>
    <w:p>
      <w:pPr>
        <w:pStyle w:val="Heading2"/>
      </w:pPr>
      <w:r>
        <w:t xml:space="preserve">Challenges and Strategic Imperatives</w:t>
      </w:r>
    </w:p>
    <w:p>
      <w:pPr>
        <w:pStyle w:val="FirstParagraph"/>
      </w:pPr>
      <w:r>
        <w:t xml:space="preserve">Despite strong performance, challenges require attention:</w:t>
      </w:r>
    </w:p>
    <w:p>
      <w:pPr>
        <w:numPr>
          <w:ilvl w:val="0"/>
          <w:numId w:val="1003"/>
        </w:numPr>
        <w:pStyle w:val="Compact"/>
      </w:pPr>
      <w:r>
        <w:rPr>
          <w:bCs/>
          <w:b/>
        </w:rPr>
        <w:t xml:space="preserve">Funding Cycles:</w:t>
      </w:r>
      <w:r>
        <w:t xml:space="preserve"> </w:t>
      </w:r>
      <w:r>
        <w:t xml:space="preserve">Barcelona's police budget allocations follow Spain's national fiscal year (January-December), creating seasonal sales peaks. We're developing Q4 "Festival Preparedness Packages" to align with tourist seasons.</w:t>
      </w:r>
    </w:p>
    <w:p>
      <w:pPr>
        <w:numPr>
          <w:ilvl w:val="0"/>
          <w:numId w:val="1003"/>
        </w:numPr>
        <w:pStyle w:val="Compact"/>
      </w:pPr>
      <w:r>
        <w:rPr>
          <w:bCs/>
          <w:b/>
        </w:rPr>
        <w:t xml:space="preserve">Competition:</w:t>
      </w:r>
      <w:r>
        <w:t xml:space="preserve"> </w:t>
      </w:r>
      <w:r>
        <w:t xml:space="preserve">Local Spanish manufacturers are now offering cheaper alternatives, but our Catalan-language integration remains a differentiator. We'll double down on localized features in 2024 product updates.</w:t>
      </w:r>
    </w:p>
    <w:p>
      <w:pPr>
        <w:numPr>
          <w:ilvl w:val="0"/>
          <w:numId w:val="1003"/>
        </w:numPr>
        <w:pStyle w:val="Compact"/>
      </w:pPr>
      <w:r>
        <w:rPr>
          <w:bCs/>
          <w:b/>
        </w:rPr>
        <w:t xml:space="preserve">Cultural Nuances:</w:t>
      </w:r>
      <w:r>
        <w:t xml:space="preserve"> </w:t>
      </w:r>
      <w:r>
        <w:t xml:space="preserve">In Barcelona, Police Officers prioritize discretion during tourist interactions – our compact camera design meets this need better than bulkier EU-standard equipment.</w:t>
      </w:r>
    </w:p>
    <w:bookmarkEnd w:id="25"/>
    <w:bookmarkStart w:id="26" w:name="X9afb16e751eb10eac1685f841a654d68bb20929"/>
    <w:p>
      <w:pPr>
        <w:pStyle w:val="Heading2"/>
      </w:pPr>
      <w:r>
        <w:t xml:space="preserve">Future Outlook: Spain Barcelona Market Projections</w:t>
      </w:r>
    </w:p>
    <w:p>
      <w:pPr>
        <w:pStyle w:val="FirstParagraph"/>
      </w:pPr>
      <w:r>
        <w:t xml:space="preserve">The Barcelona police technology market is projected to grow at 28% CAGR through 2026, driven by:</w:t>
      </w:r>
    </w:p>
    <w:p>
      <w:pPr>
        <w:numPr>
          <w:ilvl w:val="0"/>
          <w:numId w:val="1004"/>
        </w:numPr>
        <w:pStyle w:val="Compact"/>
      </w:pPr>
      <w:r>
        <w:t xml:space="preserve">Spain's new National Security Law mandating digital evidence systems for all police departments by 2025</w:t>
      </w:r>
    </w:p>
    <w:p>
      <w:pPr>
        <w:numPr>
          <w:ilvl w:val="0"/>
          <w:numId w:val="1004"/>
        </w:numPr>
        <w:pStyle w:val="Compact"/>
      </w:pPr>
      <w:r>
        <w:t xml:space="preserve">Barcelona's Smart City expansion budget allocating €47 million to public safety tech in 2024</w:t>
      </w:r>
    </w:p>
    <w:p>
      <w:pPr>
        <w:numPr>
          <w:ilvl w:val="0"/>
          <w:numId w:val="1004"/>
        </w:numPr>
        <w:pStyle w:val="Compact"/>
      </w:pPr>
      <w:r>
        <w:t xml:space="preserve">Rising demand for anti-terrorism equipment following recent regional security alerts</w:t>
      </w:r>
    </w:p>
    <w:p>
      <w:pPr>
        <w:pStyle w:val="FirstParagraph"/>
      </w:pPr>
      <w:r>
        <w:t xml:space="preserve">Our strategic focus for Spain Barcelona will include:</w:t>
      </w:r>
    </w:p>
    <w:p>
      <w:pPr>
        <w:numPr>
          <w:ilvl w:val="0"/>
          <w:numId w:val="1005"/>
        </w:numPr>
        <w:pStyle w:val="Compact"/>
      </w:pPr>
      <w:r>
        <w:t xml:space="preserve">Developing a "Tourist Interaction Module" for body cameras that auto-generates multilingual incident reports</w:t>
      </w:r>
    </w:p>
    <w:p>
      <w:pPr>
        <w:numPr>
          <w:ilvl w:val="0"/>
          <w:numId w:val="1005"/>
        </w:numPr>
        <w:pStyle w:val="Compact"/>
      </w:pPr>
      <w:r>
        <w:t xml:space="preserve">Piloting AI-powered crowd analysis software integrated with Barcelona's municipal CCTV network</w:t>
      </w:r>
    </w:p>
    <w:p>
      <w:pPr>
        <w:numPr>
          <w:ilvl w:val="0"/>
          <w:numId w:val="1005"/>
        </w:numPr>
        <w:pStyle w:val="Compact"/>
      </w:pPr>
      <w:r>
        <w:t xml:space="preserve">Establishing a dedicated Police Officer training academy in Barcelona (Q2 2024)</w:t>
      </w:r>
    </w:p>
    <w:bookmarkEnd w:id="26"/>
    <w:bookmarkStart w:id="27" w:name="X03f3a7d350581b83fb4e78bf5d2129bac83ceb1"/>
    <w:p>
      <w:pPr>
        <w:pStyle w:val="Heading2"/>
      </w:pPr>
      <w:r>
        <w:t xml:space="preserve">Conclusion: The Barcelona Advantage for Police Officer Solutions</w:t>
      </w:r>
    </w:p>
    <w:p>
      <w:pPr>
        <w:pStyle w:val="FirstParagraph"/>
      </w:pPr>
      <w:r>
        <w:t xml:space="preserve">This Sales Report confirms that success in Spain Barcelona requires more than just quality equipment – it demands deep cultural understanding, regulatory compliance, and operational integration. Our Catalan-optimized products have transformed how Police Officers operate in this unique urban environment, directly contributing to a 27% improvement in incident resolution times reported by Mossos d'Esquadra. As the city evolves toward becoming Europe's most advanced smart policing hub, our Barcelona-specific strategy positions us to capture 45% market share by Q1 2025. We recommend doubling investment in local partnerships with Catalan police training institutions, as this is the critical differentiator for sustainable growth in Spain Barcelona's competitive security technology landscape.</w:t>
      </w:r>
    </w:p>
    <w:p>
      <w:pPr>
        <w:pStyle w:val="BodyText"/>
      </w:pPr>
      <w:r>
        <w:rPr>
          <w:bCs/>
          <w:b/>
        </w:rPr>
        <w:t xml:space="preserve">Prepared By:</w:t>
      </w:r>
      <w:r>
        <w:t xml:space="preserve"> </w:t>
      </w:r>
      <w:r>
        <w:t xml:space="preserve">Maria López, Regional Sales Director - Iberian Peninsula</w:t>
      </w:r>
      <w:r>
        <w:br/>
      </w:r>
      <w:r>
        <w:rPr>
          <w:bCs/>
          <w:b/>
        </w:rPr>
        <w:t xml:space="preserve">Contact:</w:t>
      </w:r>
      <w:r>
        <w:t xml:space="preserve"> </w:t>
      </w:r>
      <w:r>
        <w:t xml:space="preserve">maria.lopez@globalsolutions.es | +34 93 123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Equipment Sales Report: Spain Barcelona</dc:title>
  <dc:creator/>
  <dc:language>en</dc:language>
  <cp:keywords/>
  <dcterms:created xsi:type="dcterms:W3CDTF">2026-07-23T18:20:25Z</dcterms:created>
  <dcterms:modified xsi:type="dcterms:W3CDTF">2026-07-23T18:20:25Z</dcterms:modified>
</cp:coreProperties>
</file>

<file path=docProps/custom.xml><?xml version="1.0" encoding="utf-8"?>
<Properties xmlns="http://schemas.openxmlformats.org/officeDocument/2006/custom-properties" xmlns:vt="http://schemas.openxmlformats.org/officeDocument/2006/docPropsVTypes"/>
</file>