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Valencia</w:t>
      </w:r>
      <w:r>
        <w:t xml:space="preserve"> </w:t>
      </w:r>
      <w:r>
        <w:t xml:space="preserve">Police</w:t>
      </w:r>
      <w:r>
        <w:t xml:space="preserve"> </w:t>
      </w:r>
      <w:r>
        <w:t xml:space="preserve">Force</w:t>
      </w:r>
      <w:r>
        <w:t xml:space="preserve"> </w:t>
      </w:r>
      <w:r>
        <w:t xml:space="preserve">Equipment</w:t>
      </w:r>
      <w:r>
        <w:t xml:space="preserve"> </w:t>
      </w:r>
      <w:r>
        <w:t xml:space="preserve">Sales</w:t>
      </w:r>
      <w:r>
        <w:t xml:space="preserve"> </w:t>
      </w:r>
      <w:r>
        <w:t xml:space="preserve">Report</w:t>
      </w:r>
      <w:r>
        <w:t xml:space="preserve"> </w:t>
      </w:r>
      <w:r>
        <w:t xml:space="preserve">|</w:t>
      </w:r>
      <w:r>
        <w:t xml:space="preserve"> </w:t>
      </w:r>
      <w:r>
        <w:t xml:space="preserve">Q4</w:t>
      </w:r>
      <w:r>
        <w:t xml:space="preserve"> </w:t>
      </w:r>
      <w:r>
        <w:t xml:space="preserve">2023</w:t>
      </w:r>
    </w:p>
    <w:bookmarkStart w:id="32" w:name="X74523cbaa0354b857a0aa684c35c2f3919004f1"/>
    <w:p>
      <w:pPr>
        <w:pStyle w:val="Heading1"/>
      </w:pPr>
      <w:r>
        <w:t xml:space="preserve">Valencia Police Force Equipment Sales Report</w:t>
      </w:r>
    </w:p>
    <w:p>
      <w:pPr>
        <w:pStyle w:val="FirstParagraph"/>
      </w:pPr>
      <w:r>
        <w:rPr>
          <w:bCs/>
          <w:b/>
        </w:rPr>
        <w:t xml:space="preserve">Prepared For:</w:t>
      </w:r>
      <w:r>
        <w:t xml:space="preserve"> </w:t>
      </w:r>
      <w:r>
        <w:t xml:space="preserve">Regional Command, Comisaría General de la Policía Valenciana</w:t>
      </w:r>
    </w:p>
    <w:p>
      <w:pPr>
        <w:pStyle w:val="BodyText"/>
      </w:pPr>
      <w:r>
        <w:rPr>
          <w:bCs/>
          <w:b/>
        </w:rPr>
        <w:t xml:space="preserve">Date:</w:t>
      </w:r>
      <w:r>
        <w:t xml:space="preserve"> </w:t>
      </w:r>
      <w:r>
        <w:t xml:space="preserve">January 15, 2024</w:t>
      </w:r>
    </w:p>
    <w:bookmarkStart w:id="20" w:name="executive-summary"/>
    <w:p>
      <w:pPr>
        <w:pStyle w:val="Heading2"/>
      </w:pPr>
      <w:r>
        <w:t xml:space="preserve">Executive Summary</w:t>
      </w:r>
    </w:p>
    <w:p>
      <w:pPr>
        <w:pStyle w:val="FirstParagraph"/>
      </w:pPr>
      <w:r>
        <w:t xml:space="preserve">This quarterly sales report details the procurement and deployment of essential equipment for police officers across Valencia, Spain. The period under review (October-December 2023) witnessed a 15% increase in equipment sales compared to Q3, driven by heightened operational demands following regional security initiatives. Total revenue from police officer-specific gear reached €1,874,500 across 47 municipalities in the Valencian Community. This report validates our strategic partnership with Valencia's law enforcement agencies and demonstrates alignment with Spain's National Security Strategy 2023-2025.</w:t>
      </w:r>
    </w:p>
    <w:bookmarkEnd w:id="20"/>
    <w:bookmarkStart w:id="21" w:name="Xc22a911bbed920b0142f6e3129b7ae945cc7992"/>
    <w:p>
      <w:pPr>
        <w:pStyle w:val="Heading2"/>
      </w:pPr>
      <w:r>
        <w:t xml:space="preserve">Market Context: Police Officer Needs in Valencia, Spain</w:t>
      </w:r>
    </w:p>
    <w:p>
      <w:pPr>
        <w:pStyle w:val="FirstParagraph"/>
      </w:pPr>
      <w:r>
        <w:t xml:space="preserve">The Valencian police force (Cuerpo Nacional de Policía and Policía Local of Valencia) operates in one of Spain's most dynamic urban environments. With a population exceeding 4.5 million in the province and recurring challenges including tourism surges, migration patterns, and seasonal events like Fallas Festival, police officers require specialized equipment that balances functionality with cultural sensitivity. Our market analysis confirms that 89% of Valencian police departments prioritize:</w:t>
      </w:r>
    </w:p>
    <w:p>
      <w:pPr>
        <w:numPr>
          <w:ilvl w:val="0"/>
          <w:numId w:val="1001"/>
        </w:numPr>
        <w:pStyle w:val="Compact"/>
      </w:pPr>
      <w:r>
        <w:t xml:space="preserve">Weather-resistant tactical gear for Valencia's Mediterranean climate</w:t>
      </w:r>
    </w:p>
    <w:p>
      <w:pPr>
        <w:numPr>
          <w:ilvl w:val="0"/>
          <w:numId w:val="1001"/>
        </w:numPr>
        <w:pStyle w:val="Compact"/>
      </w:pPr>
      <w:r>
        <w:t xml:space="preserve">Language-appropriate communication devices (Spanish/Valencian)</w:t>
      </w:r>
    </w:p>
    <w:p>
      <w:pPr>
        <w:numPr>
          <w:ilvl w:val="0"/>
          <w:numId w:val="1001"/>
        </w:numPr>
        <w:pStyle w:val="Compact"/>
      </w:pPr>
      <w:r>
        <w:t xml:space="preserve">Non-lethal tools compatible with urban environments</w:t>
      </w:r>
    </w:p>
    <w:p>
      <w:pPr>
        <w:numPr>
          <w:ilvl w:val="0"/>
          <w:numId w:val="1001"/>
        </w:numPr>
        <w:pStyle w:val="Compact"/>
      </w:pPr>
      <w:r>
        <w:t xml:space="preserve">Equipment with minimal environmental impact (aligning with Valencia's sustainability policies)</w:t>
      </w:r>
    </w:p>
    <w:bookmarkEnd w:id="21"/>
    <w:bookmarkStart w:id="24" w:name="q4-2023-sales-performance-breakdown"/>
    <w:p>
      <w:pPr>
        <w:pStyle w:val="Heading2"/>
      </w:pPr>
      <w:r>
        <w:t xml:space="preserve">Q4 2023 Sales Performance Breakdown</w:t>
      </w:r>
    </w:p>
    <w:bookmarkStart w:id="22" w:name="top-selling-product-categories"/>
    <w:p>
      <w:pPr>
        <w:pStyle w:val="Heading3"/>
      </w:pPr>
      <w:r>
        <w:t xml:space="preserve">Top-Selling Product Categories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Units Sold</w:t>
            </w:r>
          </w:p>
        </w:tc>
        <w:tc>
          <w:tcPr/>
          <w:p>
            <w:pPr>
              <w:pStyle w:val="Compact"/>
              <w:jc w:val="left"/>
            </w:pPr>
            <w:r>
              <w:t xml:space="preserve">% of Total Sales</w:t>
            </w:r>
          </w:p>
        </w:tc>
        <w:tc>
          <w:tcPr/>
          <w:p>
            <w:pPr>
              <w:pStyle w:val="Compact"/>
              <w:jc w:val="left"/>
            </w:pPr>
            <w:r>
              <w:t xml:space="preserve">Key Customer Departments</w:t>
            </w:r>
          </w:p>
        </w:tc>
      </w:tr>
      <w:tr>
        <w:tc>
          <w:tcPr/>
          <w:p>
            <w:pPr>
              <w:pStyle w:val="Compact"/>
              <w:jc w:val="left"/>
            </w:pPr>
            <w:r>
              <w:t xml:space="preserve">Tactical Uniforms (Moisture-Wicking Fabric)</w:t>
            </w:r>
          </w:p>
        </w:tc>
        <w:tc>
          <w:tcPr/>
          <w:p>
            <w:pPr>
              <w:pStyle w:val="Compact"/>
              <w:jc w:val="left"/>
            </w:pPr>
            <w:r>
              <w:t xml:space="preserve">1,850</w:t>
            </w:r>
          </w:p>
        </w:tc>
        <w:tc>
          <w:tcPr/>
          <w:p>
            <w:pPr>
              <w:pStyle w:val="Compact"/>
              <w:jc w:val="left"/>
            </w:pPr>
            <w:r>
              <w:t xml:space="preserve">34%</w:t>
            </w:r>
          </w:p>
        </w:tc>
        <w:tc>
          <w:tcPr/>
          <w:p>
            <w:pPr>
              <w:pStyle w:val="Compact"/>
              <w:jc w:val="left"/>
            </w:pPr>
            <w:r>
              <w:t xml:space="preserve">Policía Local de Valencia, Alicante, Castellón</w:t>
            </w:r>
          </w:p>
        </w:tc>
      </w:tr>
      <w:tr>
        <w:tc>
          <w:tcPr/>
          <w:p>
            <w:pPr>
              <w:pStyle w:val="Compact"/>
              <w:jc w:val="left"/>
            </w:pPr>
            <w:r>
              <w:t xml:space="preserve">Custody &amp; Transport Equipment</w:t>
            </w:r>
          </w:p>
        </w:tc>
        <w:tc>
          <w:tcPr/>
          <w:p>
            <w:pPr>
              <w:pStyle w:val="Compact"/>
              <w:jc w:val="left"/>
            </w:pPr>
            <w:r>
              <w:t xml:space="preserve">720</w:t>
            </w:r>
          </w:p>
        </w:tc>
        <w:tc>
          <w:tcPr/>
          <w:p>
            <w:pPr>
              <w:pStyle w:val="Compact"/>
              <w:jc w:val="left"/>
            </w:pPr>
            <w:r>
              <w:t xml:space="preserve">28%</w:t>
            </w:r>
          </w:p>
        </w:tc>
        <w:tc>
          <w:tcPr/>
          <w:p>
            <w:pPr>
              <w:pStyle w:val="Compact"/>
              <w:jc w:val="left"/>
            </w:pPr>
            <w:r>
              <w:t xml:space="preserve">Comisarías de la Provincia de Valencia, Gandía</w:t>
            </w:r>
          </w:p>
        </w:tc>
      </w:tr>
      <w:tr>
        <w:tc>
          <w:tcPr/>
          <w:p>
            <w:pPr>
              <w:pStyle w:val="Compact"/>
              <w:jc w:val="left"/>
            </w:pPr>
            <w:r>
              <w:t xml:space="preserve">Digital Body Cameras (4K with Valencian Audio Support)</w:t>
            </w:r>
          </w:p>
        </w:tc>
        <w:tc>
          <w:tcPr/>
          <w:p>
            <w:pPr>
              <w:pStyle w:val="Compact"/>
              <w:jc w:val="left"/>
            </w:pPr>
            <w:r>
              <w:t xml:space="preserve">1,140</w:t>
            </w:r>
          </w:p>
        </w:tc>
        <w:tc>
          <w:tcPr/>
          <w:p>
            <w:pPr>
              <w:pStyle w:val="Compact"/>
              <w:jc w:val="left"/>
            </w:pPr>
            <w:r>
              <w:t xml:space="preserve">22%</w:t>
            </w:r>
          </w:p>
        </w:tc>
        <w:tc>
          <w:tcPr/>
          <w:p>
            <w:pPr>
              <w:pStyle w:val="Compact"/>
              <w:jc w:val="left"/>
            </w:pPr>
            <w:r>
              <w:t xml:space="preserve">Every police station in the Valencia region</w:t>
            </w:r>
          </w:p>
        </w:tc>
      </w:tr>
      <w:tr>
        <w:tc>
          <w:tcPr/>
          <w:p>
            <w:pPr>
              <w:pStyle w:val="Compact"/>
              <w:jc w:val="left"/>
            </w:pPr>
            <w:r>
              <w:t xml:space="preserve">Sustainable Duty Gear (Recycled Material)</w:t>
            </w:r>
          </w:p>
        </w:tc>
        <w:tc>
          <w:tcPr/>
          <w:p>
            <w:pPr>
              <w:pStyle w:val="Compact"/>
              <w:jc w:val="left"/>
            </w:pPr>
            <w:r>
              <w:t xml:space="preserve">415</w:t>
            </w:r>
          </w:p>
        </w:tc>
        <w:tc>
          <w:tcPr/>
          <w:p>
            <w:pPr>
              <w:pStyle w:val="Compact"/>
              <w:jc w:val="left"/>
            </w:pPr>
            <w:r>
              <w:t xml:space="preserve">16%</w:t>
            </w:r>
          </w:p>
        </w:tc>
        <w:tc>
          <w:tcPr/>
          <w:p>
            <w:pPr>
              <w:pStyle w:val="Compact"/>
              <w:jc w:val="left"/>
            </w:pPr>
            <w:r>
              <w:t xml:space="preserve">Valencia City Council Police, Burjassot</w:t>
            </w:r>
          </w:p>
        </w:tc>
      </w:tr>
    </w:tbl>
    <w:bookmarkEnd w:id="22"/>
    <w:bookmarkStart w:id="23" w:name="key-regional-sales-highlights"/>
    <w:p>
      <w:pPr>
        <w:pStyle w:val="Heading3"/>
      </w:pPr>
      <w:r>
        <w:t xml:space="preserve">Key Regional Sales Highlights</w:t>
      </w:r>
    </w:p>
    <w:p>
      <w:pPr>
        <w:numPr>
          <w:ilvl w:val="0"/>
          <w:numId w:val="1002"/>
        </w:numPr>
        <w:pStyle w:val="Compact"/>
      </w:pPr>
      <w:r>
        <w:rPr>
          <w:bCs/>
          <w:b/>
        </w:rPr>
        <w:t xml:space="preserve">Valencia City:</w:t>
      </w:r>
      <w:r>
        <w:t xml:space="preserve"> </w:t>
      </w:r>
      <w:r>
        <w:t xml:space="preserve">Largest single purchase (€678,000) for body cameras and uniforms to support Fallas Festival security operations. 95% of officers received new equipment.</w:t>
      </w:r>
    </w:p>
    <w:p>
      <w:pPr>
        <w:numPr>
          <w:ilvl w:val="0"/>
          <w:numId w:val="1002"/>
        </w:numPr>
        <w:pStyle w:val="Compact"/>
      </w:pPr>
      <w:r>
        <w:rPr>
          <w:bCs/>
          <w:b/>
        </w:rPr>
        <w:t xml:space="preserve">Alicante Department:</w:t>
      </w:r>
      <w:r>
        <w:t xml:space="preserve"> </w:t>
      </w:r>
      <w:r>
        <w:t xml:space="preserve">42% year-over-year growth in custody equipment sales due to increased migrant processing requirements.</w:t>
      </w:r>
    </w:p>
    <w:p>
      <w:pPr>
        <w:numPr>
          <w:ilvl w:val="0"/>
          <w:numId w:val="1002"/>
        </w:numPr>
        <w:pStyle w:val="Compact"/>
      </w:pPr>
      <w:r>
        <w:rPr>
          <w:bCs/>
          <w:b/>
        </w:rPr>
        <w:t xml:space="preserve">Castellón Collaboration:</w:t>
      </w:r>
      <w:r>
        <w:t xml:space="preserve"> </w:t>
      </w:r>
      <w:r>
        <w:t xml:space="preserve">First regional rollout of our Valencian-language communication headsets (€185,000 contract), improving officer-community interaction during multicultural events.</w:t>
      </w:r>
    </w:p>
    <w:bookmarkEnd w:id="23"/>
    <w:bookmarkEnd w:id="24"/>
    <w:bookmarkStart w:id="25" w:name="police-officer-feedback-adoption-metrics"/>
    <w:p>
      <w:pPr>
        <w:pStyle w:val="Heading2"/>
      </w:pPr>
      <w:r>
        <w:t xml:space="preserve">Police Officer Feedback &amp; Adoption Metrics</w:t>
      </w:r>
    </w:p>
    <w:p>
      <w:pPr>
        <w:pStyle w:val="FirstParagraph"/>
      </w:pPr>
      <w:r>
        <w:t xml:space="preserve">Post-deployment surveys from 3,874 police officers across Valencia revealed exceptional satisfaction with our products. Critical findings include:</w:t>
      </w:r>
    </w:p>
    <w:p>
      <w:pPr>
        <w:numPr>
          <w:ilvl w:val="0"/>
          <w:numId w:val="1003"/>
        </w:numPr>
        <w:pStyle w:val="Compact"/>
      </w:pPr>
      <w:r>
        <w:t xml:space="preserve">97% of officers reported "significantly improved" comfort during extended duty hours with our new uniforms (vs. previous vendor's gear)</w:t>
      </w:r>
    </w:p>
    <w:p>
      <w:pPr>
        <w:numPr>
          <w:ilvl w:val="0"/>
          <w:numId w:val="1003"/>
        </w:numPr>
        <w:pStyle w:val="Compact"/>
      </w:pPr>
      <w:r>
        <w:t xml:space="preserve">Body camera usage increased by 63% due to intuitive Valencian-language interface, directly supporting Spain's National Police Digital Transformation Plan</w:t>
      </w:r>
    </w:p>
    <w:p>
      <w:pPr>
        <w:numPr>
          <w:ilvl w:val="0"/>
          <w:numId w:val="1003"/>
        </w:numPr>
        <w:pStyle w:val="Compact"/>
      </w:pPr>
      <w:r>
        <w:t xml:space="preserve">78% of officers in coastal municipalities cited weather-resistant gear as critical for patrolling beaches during summer months</w:t>
      </w:r>
    </w:p>
    <w:bookmarkEnd w:id="25"/>
    <w:bookmarkStart w:id="29" w:name="Xf4b8b846147d2988c114c47e966b1ee75cd627b"/>
    <w:p>
      <w:pPr>
        <w:pStyle w:val="Heading2"/>
      </w:pPr>
      <w:r>
        <w:t xml:space="preserve">Challenges &amp; Solutions in the Valencia Market</w:t>
      </w:r>
    </w:p>
    <w:p>
      <w:pPr>
        <w:pStyle w:val="FirstParagraph"/>
      </w:pPr>
      <w:r>
        <w:t xml:space="preserve">The Valencian police market presented unique challenges that we successfully navigated:</w:t>
      </w:r>
    </w:p>
    <w:bookmarkStart w:id="26" w:name="X9bf77d8709e385d4e8cdef9e8e138d086372617"/>
    <w:p>
      <w:pPr>
        <w:pStyle w:val="Heading3"/>
      </w:pPr>
      <w:r>
        <w:t xml:space="preserve">Challenge 1: Cultural Adaptation Requirements</w:t>
      </w:r>
    </w:p>
    <w:p>
      <w:pPr>
        <w:pStyle w:val="FirstParagraph"/>
      </w:pPr>
      <w:r>
        <w:t xml:space="preserve">Valencia's strong regional identity required equipment with Valencian language support. Our solution: Partnered with local dialect specialists to develop bilingual manuals and interface options within 8 weeks, avoiding the 45-day regulatory delay that affected competitors.</w:t>
      </w:r>
    </w:p>
    <w:bookmarkEnd w:id="26"/>
    <w:bookmarkStart w:id="27" w:name="Xaa54f4fd1e5d457e612fab19a3451f6996849c5"/>
    <w:p>
      <w:pPr>
        <w:pStyle w:val="Heading3"/>
      </w:pPr>
      <w:r>
        <w:t xml:space="preserve">Challenge 2: Budget Constraints in Smaller Municipalities</w:t>
      </w:r>
    </w:p>
    <w:p>
      <w:pPr>
        <w:pStyle w:val="FirstParagraph"/>
      </w:pPr>
      <w:r>
        <w:t xml:space="preserve">Many Valencian towns (e.g., Elche, Sagunto) faced tight budgets. Our solution: Implemented a "Gradual Upgrade Program" with flexible payment plans approved by the Valencia Regional Government (Conselleria d'Interior), enabling 17 additional municipalities to adopt equipment.</w:t>
      </w:r>
    </w:p>
    <w:bookmarkEnd w:id="27"/>
    <w:bookmarkStart w:id="28" w:name="challenge-3-environmental-compliance"/>
    <w:p>
      <w:pPr>
        <w:pStyle w:val="Heading3"/>
      </w:pPr>
      <w:r>
        <w:t xml:space="preserve">Challenge 3: Environmental Compliance</w:t>
      </w:r>
    </w:p>
    <w:p>
      <w:pPr>
        <w:pStyle w:val="FirstParagraph"/>
      </w:pPr>
      <w:r>
        <w:t xml:space="preserve">Valencia's municipal sustainability policies required eco-friendly materials. We accelerated our recycled material line by 6 months, achieving ECO-Label certification for all uniforms sold in Q4 – a first in Spain's police equipment sector.</w:t>
      </w:r>
    </w:p>
    <w:bookmarkEnd w:id="28"/>
    <w:bookmarkEnd w:id="29"/>
    <w:bookmarkStart w:id="30" w:name="X93bc7f4732d7fb97283450ac814652c269d05f5"/>
    <w:p>
      <w:pPr>
        <w:pStyle w:val="Heading2"/>
      </w:pPr>
      <w:r>
        <w:t xml:space="preserve">Future Outlook: Strategic Alignment with Spain Valencia</w:t>
      </w:r>
    </w:p>
    <w:p>
      <w:pPr>
        <w:pStyle w:val="FirstParagraph"/>
      </w:pPr>
      <w:r>
        <w:t xml:space="preserve">Our partnership with Valencian law enforcement aligns perfectly with three critical initiatives:</w:t>
      </w:r>
    </w:p>
    <w:p>
      <w:pPr>
        <w:numPr>
          <w:ilvl w:val="0"/>
          <w:numId w:val="1004"/>
        </w:numPr>
        <w:pStyle w:val="Compact"/>
      </w:pPr>
      <w:r>
        <w:rPr>
          <w:bCs/>
          <w:b/>
        </w:rPr>
        <w:t xml:space="preserve">Valencia's 2030 Smart City Plan:</w:t>
      </w:r>
      <w:r>
        <w:t xml:space="preserve"> </w:t>
      </w:r>
      <w:r>
        <w:t xml:space="preserve">We're piloting AI-integrated body cameras that analyze crowd behavior during public events (e.g., fallas, Valencia Marathon), directly supporting city safety goals.</w:t>
      </w:r>
    </w:p>
    <w:p>
      <w:pPr>
        <w:numPr>
          <w:ilvl w:val="0"/>
          <w:numId w:val="1004"/>
        </w:numPr>
        <w:pStyle w:val="Compact"/>
      </w:pPr>
      <w:r>
        <w:rPr>
          <w:bCs/>
          <w:b/>
        </w:rPr>
        <w:t xml:space="preserve">Spain's National Police Modernization Fund:</w:t>
      </w:r>
      <w:r>
        <w:t xml:space="preserve"> </w:t>
      </w:r>
      <w:r>
        <w:t xml:space="preserve">Anticipating €5.2M in regional allocations for police tech, we've pre-approved 12 products for the upcoming Valencian procurement tender.</w:t>
      </w:r>
    </w:p>
    <w:p>
      <w:pPr>
        <w:numPr>
          <w:ilvl w:val="0"/>
          <w:numId w:val="1004"/>
        </w:numPr>
        <w:pStyle w:val="Compact"/>
      </w:pPr>
      <w:r>
        <w:rPr>
          <w:bCs/>
          <w:b/>
        </w:rPr>
        <w:t xml:space="preserve">Social Trust Building:</w:t>
      </w:r>
      <w:r>
        <w:t xml:space="preserve"> </w:t>
      </w:r>
      <w:r>
        <w:t xml:space="preserve">All new uniforms now feature "Policía de Valencia" embroidery (not national logo), enhancing local identity and community trust – a priority in our Q1 2024 roadmap.</w:t>
      </w:r>
    </w:p>
    <w:bookmarkEnd w:id="30"/>
    <w:bookmarkStart w:id="31" w:name="conclusion"/>
    <w:p>
      <w:pPr>
        <w:pStyle w:val="Heading2"/>
      </w:pPr>
      <w:r>
        <w:t xml:space="preserve">Conclusion</w:t>
      </w:r>
    </w:p>
    <w:p>
      <w:pPr>
        <w:pStyle w:val="FirstParagraph"/>
      </w:pPr>
      <w:r>
        <w:t xml:space="preserve">Valencia's police officers have become the most satisfied user base in our Spain portfolio, with 91% renewal rate for equipment contracts. This report confirms that our Valencia-specific product adaptations – from Valencian-language tech to climate-appropriate fabrics – directly address the unique operational needs of police officers in this culturally rich region. As we advance toward Spain's national security goals, our continued focus on</w:t>
      </w:r>
      <w:r>
        <w:t xml:space="preserve"> </w:t>
      </w:r>
      <w:r>
        <w:rPr>
          <w:iCs/>
          <w:i/>
        </w:rPr>
        <w:t xml:space="preserve">localization</w:t>
      </w:r>
      <w:r>
        <w:t xml:space="preserve"> </w:t>
      </w:r>
      <w:r>
        <w:t xml:space="preserve">(not just translation) ensures that every piece of equipment sold to a police officer in Valencia delivers measurable safety, comfort, and community trust gains. We project 22% year-over-year growth for the Valencian market in 2024 through enhanced digital integration and expanded sustainable product lines.</w:t>
      </w:r>
    </w:p>
    <w:p>
      <w:pPr>
        <w:pStyle w:val="BodyText"/>
      </w:pPr>
      <w:r>
        <w:t xml:space="preserve">Prepared by: Security Solutions Iberia</w:t>
      </w:r>
    </w:p>
    <w:p>
      <w:pPr>
        <w:pStyle w:val="BodyText"/>
      </w:pPr>
      <w:r>
        <w:t xml:space="preserve">Certified Partner to Spanish National Police (CNPP) &amp; Valencian Community Interior Department</w:t>
      </w:r>
    </w:p>
    <w:p>
      <w:pPr>
        <w:pStyle w:val="BodyText"/>
      </w:pPr>
      <w:r>
        <w:rPr>
          <w:bCs/>
          <w:b/>
        </w:rPr>
        <w:t xml:space="preserve">Valencia, Spain • January 2024 • Confidential - For Official Use Only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Valencia Police Force Equipment Sales Report | Q4 2023</dc:title>
  <dc:creator/>
  <cp:keywords/>
  <dcterms:created xsi:type="dcterms:W3CDTF">2026-07-23T14:53:56Z</dcterms:created>
  <dcterms:modified xsi:type="dcterms:W3CDTF">2026-07-23T14:53:56Z</dcterms:modified>
</cp:coreProperties>
</file>

<file path=docProps/custom.xml><?xml version="1.0" encoding="utf-8"?>
<Properties xmlns="http://schemas.openxmlformats.org/officeDocument/2006/custom-properties" xmlns:vt="http://schemas.openxmlformats.org/officeDocument/2006/docPropsVTypes"/>
</file>