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Police</w:t>
      </w:r>
      <w:r>
        <w:t xml:space="preserve"> </w:t>
      </w:r>
      <w:r>
        <w:t xml:space="preserve">Department</w:t>
      </w:r>
      <w:r>
        <w:t xml:space="preserve"> </w:t>
      </w:r>
      <w:r>
        <w:t xml:space="preserve">Sales</w:t>
      </w:r>
      <w:r>
        <w:t xml:space="preserve"> </w:t>
      </w:r>
      <w:r>
        <w:t xml:space="preserve">Report</w:t>
      </w:r>
      <w:r>
        <w:t xml:space="preserve"> </w:t>
      </w:r>
      <w:r>
        <w:t xml:space="preserve">-</w:t>
      </w:r>
      <w:r>
        <w:t xml:space="preserve"> </w:t>
      </w:r>
      <w:r>
        <w:t xml:space="preserve">Zimbabwe</w:t>
      </w:r>
    </w:p>
    <w:bookmarkStart w:id="29" w:name="X0a87abdf5dd39eea06b1a7032b98508cf3e7e0c"/>
    <w:p>
      <w:pPr>
        <w:pStyle w:val="Heading1"/>
      </w:pPr>
      <w:r>
        <w:t xml:space="preserve">Sales Report: Advanced Security Solutions for Harare Police Department, Zimbabwe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Commanding Officer, Harare Metropolitan Police Station</w:t>
      </w:r>
      <w:r>
        <w:br/>
      </w:r>
      <w:r>
        <w:rPr>
          <w:bCs/>
          <w:b/>
        </w:rPr>
        <w:t xml:space="preserve">Prepared By:</w:t>
      </w:r>
      <w:r>
        <w:t xml:space="preserve"> </w:t>
      </w:r>
      <w:r>
        <w:t xml:space="preserve">SecurityTech Solutions (Zimbabwe) Ltd.</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successful implementation of advanced security equipment and training programs for the Harare Police Department across all operational precincts. Our partnership with Zimbabwe's premier law enforcement agency has significantly enhanced officer safety, evidence collection capabilities, and community engagement protocols in Harare—the economic capital where 45% of Zimbabwe's population resides. The past nine months saw a 127% year-on-year increase in sales volume directly attributable to collaborative efforts with Police Officers across Harare's 15 districts. This report quantifies tangible benefits delivered to frontline personnel and outlines strategic pathways for continued service improvement.</w:t>
      </w:r>
    </w:p>
    <w:bookmarkEnd w:id="20"/>
    <w:bookmarkStart w:id="21" w:name="Xc5a0376358199ae35580eb0cc997bf0d4eae5b8"/>
    <w:p>
      <w:pPr>
        <w:pStyle w:val="Heading2"/>
      </w:pPr>
      <w:r>
        <w:t xml:space="preserve">II. Sales Performance Overview (Harare-Specific)</w:t>
      </w:r>
    </w:p>
    <w:p>
      <w:pPr>
        <w:pStyle w:val="FirstParagraph"/>
      </w:pPr>
      <w:r>
        <w:t xml:space="preserve">Within the Harare Metropolitan area, we have supplied critical equipment valued at USD $847,000 during Q1-Q3 2023. The primary focus areas align with current operational challenges identified by Police Officers in Harare:</w:t>
      </w:r>
    </w:p>
    <w:p>
      <w:pPr>
        <w:numPr>
          <w:ilvl w:val="0"/>
          <w:numId w:val="1001"/>
        </w:numPr>
        <w:pStyle w:val="Compact"/>
      </w:pPr>
      <w:r>
        <w:rPr>
          <w:bCs/>
          <w:b/>
        </w:rPr>
        <w:t xml:space="preserve">Body-Worn Cameras (BWCs):</w:t>
      </w:r>
      <w:r>
        <w:t xml:space="preserve"> </w:t>
      </w:r>
      <w:r>
        <w:t xml:space="preserve">1,850 units deployed across all Harare precincts at a total value of $426,500. This exceeds initial targets by 32% due to urgent requests from Police Officers citing increased public scrutiny in high-crime zones like Mbare and Highfield.</w:t>
      </w:r>
    </w:p>
    <w:p>
      <w:pPr>
        <w:numPr>
          <w:ilvl w:val="0"/>
          <w:numId w:val="1001"/>
        </w:numPr>
        <w:pStyle w:val="Compact"/>
      </w:pPr>
      <w:r>
        <w:rPr>
          <w:bCs/>
          <w:b/>
        </w:rPr>
        <w:t xml:space="preserve">Mobile Command Units:</w:t>
      </w:r>
      <w:r>
        <w:t xml:space="preserve"> </w:t>
      </w:r>
      <w:r>
        <w:t xml:space="preserve">12 upgraded patrol vehicles equipped with real-time communication systems ($289,000), directly addressing the need for faster response times identified by Harare Police Commanders during our joint operational reviews.</w:t>
      </w:r>
    </w:p>
    <w:p>
      <w:pPr>
        <w:numPr>
          <w:ilvl w:val="0"/>
          <w:numId w:val="1001"/>
        </w:numPr>
        <w:pStyle w:val="Compact"/>
      </w:pPr>
      <w:r>
        <w:rPr>
          <w:bCs/>
          <w:b/>
        </w:rPr>
        <w:t xml:space="preserve">Digital Evidence Management System (DEMS):</w:t>
      </w:r>
      <w:r>
        <w:t xml:space="preserve"> </w:t>
      </w:r>
      <w:r>
        <w:t xml:space="preserve">Full deployment across Harare Central and East Districts ($131,500), eliminating physical evidence backlog that previously caused 37% of case delays in 2022.</w:t>
      </w:r>
    </w:p>
    <w:p>
      <w:pPr>
        <w:numPr>
          <w:ilvl w:val="0"/>
          <w:numId w:val="1001"/>
        </w:numPr>
        <w:pStyle w:val="Compact"/>
      </w:pPr>
      <w:r>
        <w:rPr>
          <w:bCs/>
          <w:b/>
        </w:rPr>
        <w:t xml:space="preserve">Tactical Training Modules:</w:t>
      </w:r>
      <w:r>
        <w:t xml:space="preserve"> </w:t>
      </w:r>
      <w:r>
        <w:t xml:space="preserve">Customized scenarios for Police Officers operating in Harare's complex urban environment (e.g., market riots, high-speed chases through traffic-congested areas), totaling $100,000.</w:t>
      </w:r>
    </w:p>
    <w:bookmarkEnd w:id="21"/>
    <w:bookmarkStart w:id="25" w:name="Xe78cf065f20039033ad8fc0205d5463f7d07232"/>
    <w:p>
      <w:pPr>
        <w:pStyle w:val="Heading2"/>
      </w:pPr>
      <w:r>
        <w:t xml:space="preserve">III. Direct Impact on Police Officer Operations</w:t>
      </w:r>
    </w:p>
    <w:p>
      <w:pPr>
        <w:pStyle w:val="FirstParagraph"/>
      </w:pPr>
      <w:r>
        <w:t xml:space="preserve">The sales are not merely transactional—they represent critical tools empowering Harare's Police Officers daily. Key impacts include:</w:t>
      </w:r>
    </w:p>
    <w:bookmarkStart w:id="22" w:name="a.-enhanced-officer-safety"/>
    <w:p>
      <w:pPr>
        <w:pStyle w:val="Heading3"/>
      </w:pPr>
      <w:r>
        <w:t xml:space="preserve">A. Enhanced Officer Safety</w:t>
      </w:r>
    </w:p>
    <w:p>
      <w:pPr>
        <w:pStyle w:val="FirstParagraph"/>
      </w:pPr>
      <w:r>
        <w:t xml:space="preserve">Body-worn cameras have reduced physical altercations by 41% in areas with high public tension (per quarterly crime statistics). As noted by Sergeant T. Moyo of Harare South Precinct: "The BWCs allow officers to maintain professional distance during confrontations, especially when dealing with intoxicated individuals in downtown markets. I've personally avoided six physical assaults this quarter because suspects know their actions are recorded."</w:t>
      </w:r>
    </w:p>
    <w:bookmarkEnd w:id="22"/>
    <w:bookmarkStart w:id="23" w:name="b.-improved-evidence-integrity"/>
    <w:p>
      <w:pPr>
        <w:pStyle w:val="Heading3"/>
      </w:pPr>
      <w:r>
        <w:t xml:space="preserve">B. Improved Evidence Integrity</w:t>
      </w:r>
    </w:p>
    <w:p>
      <w:pPr>
        <w:pStyle w:val="FirstParagraph"/>
      </w:pPr>
      <w:r>
        <w:t xml:space="preserve">The DEMS system has accelerated case resolution by 68% for Harare's anti-corruption unit. Police Officers no longer waste hours manually logging evidence. "Before DEMS, our officers spent 40% of their shift processing paperwork," stated Inspector A. Nkomo (Harare Central), "Now we have more time for community patrols."</w:t>
      </w:r>
    </w:p>
    <w:bookmarkEnd w:id="23"/>
    <w:bookmarkStart w:id="24" w:name="c.-community-trust-building"/>
    <w:p>
      <w:pPr>
        <w:pStyle w:val="Heading3"/>
      </w:pPr>
      <w:r>
        <w:t xml:space="preserve">C. Community Trust Building</w:t>
      </w:r>
    </w:p>
    <w:p>
      <w:pPr>
        <w:pStyle w:val="FirstParagraph"/>
      </w:pPr>
      <w:r>
        <w:t xml:space="preserve">Transparent recording practices have improved public perception in Harare's most challenged communities. In the 2023 Harare Citizen Safety Survey, police approval ratings rose by 28 points in areas with full BWC deployment—directly correlating with our sales metrics.</w:t>
      </w:r>
    </w:p>
    <w:bookmarkEnd w:id="24"/>
    <w:bookmarkEnd w:id="25"/>
    <w:bookmarkStart w:id="26" w:name="X63ce8c718392b0e9972093ef8ae34fdd9ac8b49"/>
    <w:p>
      <w:pPr>
        <w:pStyle w:val="Heading2"/>
      </w:pPr>
      <w:r>
        <w:t xml:space="preserve">IV. Challenges Addressed Through Sales Strategy</w:t>
      </w:r>
    </w:p>
    <w:p>
      <w:pPr>
        <w:pStyle w:val="FirstParagraph"/>
      </w:pPr>
      <w:r>
        <w:t xml:space="preserve">We developed our Zimbabwe-specific approach after extensive consultations with Police Officers across Harare. Key challenges we resolved:</w:t>
      </w:r>
    </w:p>
    <w:p>
      <w:pPr>
        <w:numPr>
          <w:ilvl w:val="0"/>
          <w:numId w:val="1002"/>
        </w:numPr>
        <w:pStyle w:val="Compact"/>
      </w:pPr>
      <w:r>
        <w:rPr>
          <w:bCs/>
          <w:b/>
        </w:rPr>
        <w:t xml:space="preserve">Urban Density:</w:t>
      </w:r>
      <w:r>
        <w:t xml:space="preserve"> </w:t>
      </w:r>
      <w:r>
        <w:t xml:space="preserve">Harare's high population density (6,094 people/km²) necessitated compact, durable equipment tested in Chitungwiza market conditions.</w:t>
      </w:r>
    </w:p>
    <w:p>
      <w:pPr>
        <w:numPr>
          <w:ilvl w:val="0"/>
          <w:numId w:val="1002"/>
        </w:numPr>
        <w:pStyle w:val="Compact"/>
      </w:pPr>
      <w:r>
        <w:rPr>
          <w:bCs/>
          <w:b/>
        </w:rPr>
        <w:t xml:space="preserve">Power Instability:</w:t>
      </w:r>
      <w:r>
        <w:t xml:space="preserve"> </w:t>
      </w:r>
      <w:r>
        <w:t xml:space="preserve">All devices include solar charging kits to operate during Zimbabwe's frequent grid outages—critical for Police Officers responding to incidents at night in suburbs like Borrowdale.</w:t>
      </w:r>
    </w:p>
    <w:p>
      <w:pPr>
        <w:numPr>
          <w:ilvl w:val="0"/>
          <w:numId w:val="1002"/>
        </w:numPr>
        <w:pStyle w:val="Compact"/>
      </w:pPr>
      <w:r>
        <w:rPr>
          <w:bCs/>
          <w:b/>
        </w:rPr>
        <w:t xml:space="preserve">Cultural Context:</w:t>
      </w:r>
      <w:r>
        <w:t xml:space="preserve"> </w:t>
      </w:r>
      <w:r>
        <w:t xml:space="preserve">Training materials were translated into Shona/Ndebele by our Harare-based team, ensuring Police Officers could fully utilize systems without language barriers.</w:t>
      </w:r>
    </w:p>
    <w:bookmarkEnd w:id="26"/>
    <w:bookmarkStart w:id="27" w:name="X5bd80aefb1b490264ef0a7b479124def4e8df71"/>
    <w:p>
      <w:pPr>
        <w:pStyle w:val="Heading2"/>
      </w:pPr>
      <w:r>
        <w:t xml:space="preserve">V. Future Sales Roadmap for Zimbabwe Harare</w:t>
      </w:r>
    </w:p>
    <w:p>
      <w:pPr>
        <w:pStyle w:val="FirstParagraph"/>
      </w:pPr>
      <w:r>
        <w:t xml:space="preserve">Based on Police Officer feedback during our latest consultation with the Harare Command Unit, we propose:</w:t>
      </w:r>
    </w:p>
    <w:p>
      <w:pPr>
        <w:numPr>
          <w:ilvl w:val="0"/>
          <w:numId w:val="1003"/>
        </w:numPr>
        <w:pStyle w:val="Compact"/>
      </w:pPr>
      <w:r>
        <w:rPr>
          <w:bCs/>
          <w:b/>
        </w:rPr>
        <w:t xml:space="preserve">Expansion to Rural Harare Suburbs (Q4 2023):</w:t>
      </w:r>
      <w:r>
        <w:t xml:space="preserve"> </w:t>
      </w:r>
      <w:r>
        <w:t xml:space="preserve">Targeting Chitungwiza and Epworth with 500 additional BWCs at $116,800. Police Officers cited these areas as having the highest assault rates against officers.</w:t>
      </w:r>
    </w:p>
    <w:p>
      <w:pPr>
        <w:numPr>
          <w:ilvl w:val="0"/>
          <w:numId w:val="1003"/>
        </w:numPr>
        <w:pStyle w:val="Compact"/>
      </w:pPr>
      <w:r>
        <w:rPr>
          <w:bCs/>
          <w:b/>
        </w:rPr>
        <w:t xml:space="preserve">AI-Powered Incident Prediction Tool (Q2 2024):</w:t>
      </w:r>
      <w:r>
        <w:t xml:space="preserve"> </w:t>
      </w:r>
      <w:r>
        <w:t xml:space="preserve">Customized for Harare's crime patterns using historical data from Police Officer reports. Projected to reduce response times by 35% in high-crime hotspots like Mbare and Highfield.</w:t>
      </w:r>
    </w:p>
    <w:p>
      <w:pPr>
        <w:numPr>
          <w:ilvl w:val="0"/>
          <w:numId w:val="1003"/>
        </w:numPr>
        <w:pStyle w:val="Compact"/>
      </w:pPr>
      <w:r>
        <w:rPr>
          <w:bCs/>
          <w:b/>
        </w:rPr>
        <w:t xml:space="preserve">Sustainability Partnership:</w:t>
      </w:r>
      <w:r>
        <w:t xml:space="preserve"> </w:t>
      </w:r>
      <w:r>
        <w:t xml:space="preserve">Establishing a maintenance hub at the Harare Police Training College where officers can perform basic device repairs, reducing downtime by 90% per our pilot program.</w:t>
      </w:r>
    </w:p>
    <w:bookmarkEnd w:id="27"/>
    <w:bookmarkStart w:id="28" w:name="Xb01c6fa80ea674baab1759a9cf058582b963d06"/>
    <w:p>
      <w:pPr>
        <w:pStyle w:val="Heading2"/>
      </w:pPr>
      <w:r>
        <w:t xml:space="preserve">VI. Conclusion: A Partnership For Zimbabwe's Safety</w:t>
      </w:r>
    </w:p>
    <w:p>
      <w:pPr>
        <w:pStyle w:val="FirstParagraph"/>
      </w:pPr>
      <w:r>
        <w:t xml:space="preserve">This Sales Report underscores how strategic equipment procurement directly elevates the capabilities of Police Officers protecting Harare—a city where rapid urbanization challenges traditional policing models. Our partnership with the Harare Police Department demonstrates that when security solutions are co-developed with frontline personnel (not just purchased), they deliver transformative outcomes: safer officers, faster justice, and stronger community bonds.</w:t>
      </w:r>
    </w:p>
    <w:p>
      <w:pPr>
        <w:pStyle w:val="BodyText"/>
      </w:pPr>
      <w:r>
        <w:t xml:space="preserve">As Commander C. Muparutsa (Harare Metropolitan Police) affirmed in our September 2023 review meeting: "The body cameras are no longer 'just equipment'—they're a symbol of accountability that has restored trust between officers and citizens in Harare's most vulnerable neighborhoods. This isn't just a sales transaction; it's an investment in Zimbabwe's security future."</w:t>
      </w:r>
    </w:p>
    <w:p>
      <w:pPr>
        <w:pStyle w:val="BodyText"/>
      </w:pPr>
      <w:r>
        <w:t xml:space="preserve">With Zimbabwe facing evolving security landscapes, our commitment to the Harare Police Department remains unwavering. Every sale made here represents a tangible improvement in the daily lives of Police Officers operating under demanding conditions across Zimbabwe's most dynamic city. We look forward to continuing this mission through Q4 2023 and beyond, ensuring that every officer in Harare has the tools to serve with confidence.</w:t>
      </w:r>
    </w:p>
    <w:p>
      <w:pPr>
        <w:pStyle w:val="BodyText"/>
      </w:pPr>
      <w:r>
        <w:rPr>
          <w:bCs/>
          <w:b/>
        </w:rPr>
        <w:t xml:space="preserve">End of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Police Department Sales Report - Zimbabwe</dc:title>
  <dc:creator/>
  <dc:language>en</dc:language>
  <cp:keywords/>
  <dcterms:created xsi:type="dcterms:W3CDTF">2026-06-03T04:24:49Z</dcterms:created>
  <dcterms:modified xsi:type="dcterms:W3CDTF">2026-06-03T04:24:49Z</dcterms:modified>
</cp:coreProperties>
</file>

<file path=docProps/custom.xml><?xml version="1.0" encoding="utf-8"?>
<Properties xmlns="http://schemas.openxmlformats.org/officeDocument/2006/custom-properties" xmlns:vt="http://schemas.openxmlformats.org/officeDocument/2006/docPropsVTypes"/>
</file>