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Psychiatrist</w:t>
      </w:r>
      <w:r>
        <w:t xml:space="preserve"> </w:t>
      </w:r>
      <w:r>
        <w:t xml:space="preserve">Services</w:t>
      </w:r>
      <w:r>
        <w:t xml:space="preserve"> </w:t>
      </w:r>
      <w:r>
        <w:t xml:space="preserve">Demand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26" w:name="Xc4ee056a9c1040ff763067b9abbf6babaacc7c8"/>
    <w:p>
      <w:pPr>
        <w:pStyle w:val="Heading1"/>
      </w:pPr>
      <w:r>
        <w:t xml:space="preserve">Sales Report: Psychiatrist Services Demand and Market Analysis for Egypt Alexandria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Healthcare Strategy Committee, Alexandria Mental Health Initiative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Report Period:</w:t>
      </w:r>
      <w:r>
        <w:t xml:space="preserve"> </w:t>
      </w:r>
      <w:r>
        <w:t xml:space="preserve">Q3 2023 (July–September)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analyzes the demand trajectory for Psychiatrist services within Egypt Alexandria, highlighting critical market dynamics, patient acquisition trends, and strategic opportunities. Alexandria’s mental health landscape reveals a significant unmet need for specialized psychiatric care, with psychiatrist consultations showing a 37% year-over-year growth in the region. Despite this surge in demand, Egypt Alexandria continues to face a severe shortage of qualified Psychiatrist professionals—only 0.8 Psychiatrists per 100,000 residents versus the WHO-recommended minimum of 2 per 10,000. This report underscores the urgency for targeted service expansion to address Alexandria’s mental health crisis while positioning our organization as a leader in accessible psychiatric care.</w:t>
      </w:r>
    </w:p>
    <w:bookmarkEnd w:id="20"/>
    <w:bookmarkStart w:id="21" w:name="Xe587071d3c50de5fb52a275a0f5f92ac7ae0622"/>
    <w:p>
      <w:pPr>
        <w:pStyle w:val="Heading2"/>
      </w:pPr>
      <w:r>
        <w:t xml:space="preserve">II. Market Analysis: Egypt Alexandria Demand Drivers</w:t>
      </w:r>
    </w:p>
    <w:p>
      <w:pPr>
        <w:pStyle w:val="FirstParagraph"/>
      </w:pPr>
      <w:r>
        <w:t xml:space="preserve">Egypt Alexandria represents a high-potential market due to its population density (5.3 million), urbanization trends, and rising mental health awareness. Key demand drivers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Stigma Reduction Initiatives:</w:t>
      </w:r>
      <w:r>
        <w:t xml:space="preserve"> </w:t>
      </w:r>
      <w:r>
        <w:t xml:space="preserve">Government-backed campaigns like "Mental Health for All" have increased public willingness to seek Psychiatrist services by 42% in Alexandria since 2021.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Clinical Need:</w:t>
      </w:r>
      <w:r>
        <w:t xml:space="preserve"> </w:t>
      </w:r>
      <w:r>
        <w:t xml:space="preserve">Alexandria reports a 31% higher prevalence of depression and anxiety disorders compared to Egypt’s national average (WHO, 2023), driven by economic pressures and urban stressors.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Insurance Coverage Expansion:</w:t>
      </w:r>
      <w:r>
        <w:t xml:space="preserve"> </w:t>
      </w:r>
      <w:r>
        <w:t xml:space="preserve">New agreements with Egyptian National Health Insurance (ENHI) now cover 78% of psychiatric consultations in Alexandria, removing a major financial barrier.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Youth Demographics:</w:t>
      </w:r>
      <w:r>
        <w:t xml:space="preserve"> </w:t>
      </w:r>
      <w:r>
        <w:t xml:space="preserve">With 35% of Alexandria’s population under age 25, there is acute demand for adolescent-focused psychiatrist services at schools and community centers.</w:t>
      </w:r>
    </w:p>
    <w:bookmarkEnd w:id="21"/>
    <w:bookmarkStart w:id="22" w:name="Xe7614551edd561882f385c919fc637ff783a08e"/>
    <w:p>
      <w:pPr>
        <w:pStyle w:val="Heading2"/>
      </w:pPr>
      <w:r>
        <w:t xml:space="preserve">III. Service Performance: Psychiatrist Consultation Metrics</w:t>
      </w:r>
    </w:p>
    <w:p>
      <w:pPr>
        <w:pStyle w:val="FirstParagraph"/>
      </w:pPr>
      <w:r>
        <w:t xml:space="preserve">This section details our organization's "sales" performance (patient acquisition and retention) as a proxy for service utilization in Egypt Alexandria:</w:t>
      </w:r>
    </w:p>
    <w:p>
      <w:pPr>
        <w:pStyle w:val="BodyText"/>
      </w:pPr>
      <w:r>
        <w:t xml:space="preserve">Metrics</w:t>
      </w:r>
    </w:p>
    <w:p>
      <w:pPr>
        <w:pStyle w:val="BodyText"/>
      </w:pPr>
      <w:r>
        <w:t xml:space="preserve">Q3 2022</w:t>
      </w:r>
    </w:p>
    <w:p>
      <w:pPr>
        <w:pStyle w:val="BodyText"/>
      </w:pPr>
      <w:r>
        <w:t xml:space="preserve">Q3 2023</w:t>
      </w:r>
    </w:p>
    <w:p>
      <w:pPr>
        <w:pStyle w:val="BodyText"/>
      </w:pPr>
      <w:r>
        <w:t xml:space="preserve">YoY Change</w:t>
      </w:r>
    </w:p>
    <w:p>
      <w:pPr>
        <w:pStyle w:val="BodyText"/>
      </w:pPr>
      <w:r>
        <w:t xml:space="preserve">Total Psychiatrist Consultations (Alexandria)</w:t>
      </w:r>
    </w:p>
    <w:p>
      <w:pPr>
        <w:pStyle w:val="BodyText"/>
      </w:pPr>
      <w:r>
        <w:t xml:space="preserve">1,850</w:t>
      </w:r>
    </w:p>
    <w:p>
      <w:pPr>
        <w:pStyle w:val="BodyText"/>
      </w:pPr>
      <w:r>
        <w:t xml:space="preserve">2,547</w:t>
      </w:r>
    </w:p>
    <w:p>
      <w:pPr>
        <w:pStyle w:val="BodyText"/>
      </w:pPr>
      <w:r>
        <w:t xml:space="preserve">+37.7%</w:t>
      </w:r>
    </w:p>
    <w:p>
      <w:pPr>
        <w:pStyle w:val="BodyText"/>
      </w:pPr>
      <w:r>
        <w:t xml:space="preserve">New Patient Acquisitions</w:t>
      </w:r>
    </w:p>
    <w:p>
      <w:pPr>
        <w:pStyle w:val="BodyText"/>
      </w:pPr>
      <w:r>
        <w:t xml:space="preserve">920</w:t>
      </w:r>
    </w:p>
    <w:p>
      <w:pPr>
        <w:pStyle w:val="BodyText"/>
      </w:pPr>
      <w:r>
        <w:t xml:space="preserve">1,368</w:t>
      </w:r>
      <w:r>
        <w:t xml:space="preserve"> </w:t>
      </w:r>
      <w:r>
        <w:rPr>
          <w:bCs/>
          <w:b/>
        </w:rPr>
        <w:t xml:space="preserve">+48.7%</w:t>
      </w:r>
    </w:p>
    <w:bookmarkEnd w:id="22"/>
    <w:bookmarkStart w:id="23" w:name="X7c7eb53b55d812e31e8237f61136d63c029d85b"/>
    <w:p>
      <w:pPr>
        <w:pStyle w:val="Heading2"/>
      </w:pPr>
      <w:r>
        <w:t xml:space="preserve">IV. Competitive Landscape in Egypt Alexandria</w:t>
      </w:r>
    </w:p>
    <w:p>
      <w:pPr>
        <w:pStyle w:val="FirstParagraph"/>
      </w:pPr>
      <w:r>
        <w:t xml:space="preserve">Egypt Alexandria’s psychiatric market is fragmented, with three key competitors: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Alexandria Main Hospital Psychiatric Wing:</w:t>
      </w:r>
      <w:r>
        <w:t xml:space="preserve"> </w:t>
      </w:r>
      <w:r>
        <w:t xml:space="preserve">Highest volume (4,200 consultations/month), but long wait times (avg. 45 days) and limited specialized services.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Private Clinic Network "WellMind Egypt":</w:t>
      </w:r>
      <w:r>
        <w:t xml:space="preserve"> </w:t>
      </w:r>
      <w:r>
        <w:t xml:space="preserve">Strong digital presence with telepsychiatry; captures 35% of private-pay patients but lacks rural coverage in Alexandria suburbs.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National Mental Health Institute:</w:t>
      </w:r>
      <w:r>
        <w:t xml:space="preserve"> </w:t>
      </w:r>
      <w:r>
        <w:t xml:space="preserve">Government-run; offers subsidized care but has only 4 Psychiatrists serving the entire Alexandria governorate.</w:t>
      </w:r>
    </w:p>
    <w:p>
      <w:pPr>
        <w:pStyle w:val="FirstParagraph"/>
      </w:pPr>
      <w:r>
        <w:rPr>
          <w:bCs/>
          <w:b/>
        </w:rPr>
        <w:t xml:space="preserve">Our Competitive Edge:</w:t>
      </w:r>
      <w:r>
        <w:t xml:space="preserve"> </w:t>
      </w:r>
      <w:r>
        <w:t xml:space="preserve">Our Alexandria-based model combines physical clinics (6 locations across the city), AI-driven appointment scheduling, and mobile psychiatry units for remote communities. This hybrid approach has reduced patient wait times to 12 days—significantly below the market average.</w:t>
      </w:r>
    </w:p>
    <w:bookmarkEnd w:id="23"/>
    <w:bookmarkStart w:id="24" w:name="X83f5365e684d8965d3b4f61f8d9fa6bed98d559"/>
    <w:p>
      <w:pPr>
        <w:pStyle w:val="Heading2"/>
      </w:pPr>
      <w:r>
        <w:t xml:space="preserve">V. Strategic Recommendations for Sales Growth</w:t>
      </w:r>
    </w:p>
    <w:p>
      <w:pPr>
        <w:pStyle w:val="FirstParagraph"/>
      </w:pPr>
      <w:r>
        <w:t xml:space="preserve">To capitalize on Egypt Alexandria’s demand surge, we propose the following data-driven actions: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Expand Psychiatrist Hiring in Alexandria:</w:t>
      </w:r>
      <w:r>
        <w:t xml:space="preserve"> </w:t>
      </w:r>
      <w:r>
        <w:t xml:space="preserve">Recruit 8 additional Psychiatrists by Q1 2024 to address the 65% vacancy rate at our Alexandria facilities.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Partner with Local Schools and Factories:</w:t>
      </w:r>
      <w:r>
        <w:t xml:space="preserve"> </w:t>
      </w:r>
      <w:r>
        <w:t xml:space="preserve">Co-develop mental health programs with Alexandria’s education ministry (reaching 12,000 students) and industrial zones (covering 8,500 workers).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Launch "Alexandria Community Psychiatrist Mobile Units":</w:t>
      </w:r>
      <w:r>
        <w:t xml:space="preserve"> </w:t>
      </w:r>
      <w:r>
        <w:t xml:space="preserve">Deploy 3 telepsychiatry vans to underserved areas like Ras El Tin and Sidi Gaber by December 2023.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Leverage ENHI Partnerships:</w:t>
      </w:r>
      <w:r>
        <w:t xml:space="preserve"> </w:t>
      </w:r>
      <w:r>
        <w:t xml:space="preserve">Negotiate expanded coverage for adolescent psychiatry services, targeting a 50% increase in youth consultations.</w:t>
      </w:r>
    </w:p>
    <w:bookmarkEnd w:id="24"/>
    <w:bookmarkStart w:id="25" w:name="Xfd1e124000399d004bec73bb8e0fd6f40dae6d1"/>
    <w:p>
      <w:pPr>
        <w:pStyle w:val="Heading2"/>
      </w:pPr>
      <w:r>
        <w:t xml:space="preserve">VI. Conclusion: The Alexandria Psychiatrist Imperative</w:t>
      </w:r>
    </w:p>
    <w:p>
      <w:pPr>
        <w:pStyle w:val="FirstParagraph"/>
      </w:pPr>
      <w:r>
        <w:t xml:space="preserve">Egypt Alexandria’s mental health crisis demands immediate, scalable action. This Sales Report confirms that demand for Psychiatrist services is not just growing—it is essential for community well-being. With 76% of surveyed Alexandrians citing "difficulty accessing psychiatric care" as a top concern (Alexandria Health Survey, 2023), our organization has a unique opportunity to lead this market transformation. By prioritizing psychiatrist recruitment, community outreach, and service accessibility within Alexandria, we will not only meet urgent demand but also establish a sustainable growth model for Egypt’s second-largest city. Ignoring this need risks exacerbating public health challenges while missing a critical revenue stream in Alexandria’s healthcare economy.</w:t>
      </w:r>
    </w:p>
    <w:p>
      <w:pPr>
        <w:pStyle w:val="BodyText"/>
      </w:pPr>
      <w:r>
        <w:rPr>
          <w:bCs/>
          <w:b/>
        </w:rPr>
        <w:t xml:space="preserve">Next Steps:</w:t>
      </w:r>
      <w:r>
        <w:t xml:space="preserve"> </w:t>
      </w:r>
      <w:r>
        <w:t xml:space="preserve">Secure leadership approval for the proposed Psychiatrist hiring plan and allocate $185,000 toward mobile unit deployment by November 30, 2023. Quarterly Sales Report updates will track patient acquisition rates in target Alexandria neighborhoods.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document is proprietary to Alexandria Mental Health Solutions. Data sources: WHO Egypt Mental Health Report (2023), Egyptian Ministry of Health, Alexandria Governorate Survey (Q3 2023).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Psychiatrist Services Demand in Egypt Alexandria</dc:title>
  <dc:creator/>
  <dc:language>en</dc:language>
  <cp:keywords/>
  <dcterms:created xsi:type="dcterms:W3CDTF">2026-07-24T01:16:50Z</dcterms:created>
  <dcterms:modified xsi:type="dcterms:W3CDTF">2026-07-24T01:16:50Z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