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8" w:name="Xf4262c3a5d891dc087ac80e3370071f7675fead"/>
    <w:p>
      <w:pPr>
        <w:pStyle w:val="Heading1"/>
      </w:pPr>
      <w:r>
        <w:t xml:space="preserve">Comprehensive Sales Performance Report for Psychological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Harare Mental Wellness Collective</w:t>
      </w:r>
      <w:r>
        <w:br/>
      </w:r>
      <w:r>
        <w:rPr>
          <w:bCs/>
          <w:b/>
        </w:rPr>
        <w:t xml:space="preserve">Prepared By:</w:t>
      </w:r>
      <w:r>
        <w:t xml:space="preserve"> </w:t>
      </w:r>
      <w:r>
        <w:t xml:space="preserve">Sales Analytics Department, Psychological Services Division</w:t>
      </w:r>
    </w:p>
    <w:bookmarkStart w:id="20" w:name="i.-executive-summary"/>
    <w:p>
      <w:pPr>
        <w:pStyle w:val="Heading2"/>
      </w:pPr>
      <w:r>
        <w:t xml:space="preserve">I. Executive Summary</w:t>
      </w:r>
    </w:p>
    <w:p>
      <w:pPr>
        <w:pStyle w:val="FirstParagraph"/>
      </w:pPr>
      <w:r>
        <w:t xml:space="preserve">This Sales Report details the performance of psychological services across Zimbabwe Harare for Q3 2023. The data reveals a 17% year-over-year increase in client acquisition and a 23% growth in revenue, positioning our practice as the leading provider of mental health solutions in Harare. Despite economic challenges unique to Zimbabwe, demand for professional psychological services continues to rise significantly. This report identifies key market trends, service performance metrics, and strategic opportunities specific to the Harare context.</w:t>
      </w:r>
    </w:p>
    <w:bookmarkEnd w:id="20"/>
    <w:bookmarkStart w:id="21" w:name="X996f549f225f029b98ce126cdc0c12dcbf1af50"/>
    <w:p>
      <w:pPr>
        <w:pStyle w:val="Heading2"/>
      </w:pPr>
      <w:r>
        <w:t xml:space="preserve">II. Market Context: Psychology Services in Zimbabwe Harare</w:t>
      </w:r>
    </w:p>
    <w:p>
      <w:pPr>
        <w:pStyle w:val="FirstParagraph"/>
      </w:pPr>
      <w:r>
        <w:t xml:space="preserve">The mental health landscape in Zimbabwe has undergone dramatic transformation since 2020. With unemployment rates exceeding 45% and ongoing socioeconomic pressures, demand for psychological support has surged exponentially across Harare's urban centers. According to the Zimbabwe National Psychologists Association (ZNPA), Harare alone accounts for 68% of all registered clinical psychology practices in the country. This Sales Report confirms that psychological services are no longer a luxury but a necessity for Harare residents navigating economic volatility, family disruptions, and post-pandemic trauma.</w:t>
      </w:r>
    </w:p>
    <w:bookmarkEnd w:id="21"/>
    <w:bookmarkStart w:id="22" w:name="iii.-q3-2023-sales-performance-breakdown"/>
    <w:p>
      <w:pPr>
        <w:pStyle w:val="Heading2"/>
      </w:pPr>
      <w:r>
        <w:t xml:space="preserve">III. Q3 2023 Sales Performance Breakdown</w:t>
      </w:r>
    </w:p>
    <w:p>
      <w:pPr>
        <w:pStyle w:val="FirstParagraph"/>
      </w:pPr>
      <w:r>
        <w:t xml:space="preserve">Service Category</w:t>
      </w:r>
    </w:p>
    <w:p>
      <w:pPr>
        <w:pStyle w:val="BodyText"/>
      </w:pPr>
      <w:r>
        <w:t xml:space="preserve">Q3 2023 Revenue (ZWL)</w:t>
      </w:r>
    </w:p>
    <w:p>
      <w:pPr>
        <w:pStyle w:val="BodyText"/>
      </w:pPr>
      <w:r>
        <w:t xml:space="preserve">YoY Change</w:t>
      </w:r>
    </w:p>
    <w:p>
      <w:pPr>
        <w:pStyle w:val="BodyText"/>
      </w:pPr>
      <w:r>
        <w:t xml:space="preserve">Key Clients Served</w:t>
      </w:r>
    </w:p>
    <w:p>
      <w:pPr>
        <w:pStyle w:val="BodyText"/>
      </w:pPr>
      <w:r>
        <w:t xml:space="preserve">Clinical Therapy (Individual)</w:t>
      </w:r>
    </w:p>
    <w:p>
      <w:pPr>
        <w:pStyle w:val="BodyText"/>
      </w:pPr>
      <w:r>
        <w:t xml:space="preserve">ZWL 1,450,000</w:t>
      </w:r>
    </w:p>
    <w:p>
      <w:pPr>
        <w:pStyle w:val="BodyText"/>
      </w:pPr>
      <w:r>
        <w:t xml:space="preserve">+28%</w:t>
      </w:r>
    </w:p>
    <w:p>
      <w:pPr>
        <w:pStyle w:val="BodyText"/>
      </w:pPr>
      <w:r>
        <w:t xml:space="preserve">Harare City Council Employees, University of Zimbabwe Students</w:t>
      </w:r>
    </w:p>
    <w:p>
      <w:pPr>
        <w:pStyle w:val="BodyText"/>
      </w:pPr>
      <w:r>
        <w:t xml:space="preserve">Family Counseling</w:t>
      </w:r>
    </w:p>
    <w:p>
      <w:pPr>
        <w:pStyle w:val="BodyText"/>
      </w:pPr>
      <w:r>
        <w:t xml:space="preserve">ZWL 875,300</w:t>
      </w:r>
    </w:p>
    <w:p>
      <w:pPr>
        <w:pStyle w:val="BodyText"/>
      </w:pPr>
      <w:r>
        <w:t xml:space="preserve">+32%</w:t>
      </w:r>
    </w:p>
    <w:p>
      <w:pPr>
        <w:pStyle w:val="BodyText"/>
      </w:pPr>
      <w:r>
        <w:t xml:space="preserve">&lt;</w:t>
      </w:r>
    </w:p>
    <w:p>
      <w:pPr>
        <w:pStyle w:val="BodyText"/>
      </w:pPr>
      <w:r>
        <w:t xml:space="preserve">Church Groups (Catholic &amp; Anglican), Corporate Families (Sasol, Econet)</w:t>
      </w:r>
    </w:p>
    <w:p>
      <w:pPr>
        <w:pStyle w:val="BodyText"/>
      </w:pPr>
      <w:r>
        <w:t xml:space="preserve">Workplace Wellness Programs</w:t>
      </w:r>
    </w:p>
    <w:p>
      <w:pPr>
        <w:pStyle w:val="BodyText"/>
      </w:pPr>
      <w:r>
        <w:t xml:space="preserve">ZWL 1,240,600</w:t>
      </w:r>
    </w:p>
    <w:p>
      <w:pPr>
        <w:pStyle w:val="BodyText"/>
      </w:pPr>
      <w:r>
        <w:t xml:space="preserve">+19%</w:t>
      </w:r>
    </w:p>
    <w:p>
      <w:pPr>
        <w:pStyle w:val="BodyText"/>
      </w:pPr>
      <w:r>
        <w:t xml:space="preserve">Harare CBD Enterprises: Delta Corp., Air Zimbabwe</w:t>
      </w:r>
    </w:p>
    <w:p>
      <w:pPr>
        <w:pStyle w:val="BodyText"/>
      </w:pPr>
      <w:r>
        <w:t xml:space="preserve">Crisis Intervention Services</w:t>
      </w:r>
    </w:p>
    <w:p>
      <w:pPr>
        <w:pStyle w:val="BodyText"/>
      </w:pPr>
      <w:r>
        <w:rPr>
          <w:bCs/>
          <w:b/>
        </w:rPr>
        <w:t xml:space="preserve">ZWL 385,200</w:t>
      </w:r>
      <w:r>
        <w:br/>
      </w:r>
      <w:r>
        <w:rPr>
          <w:bCs/>
          <w:b/>
        </w:rPr>
        <w:t xml:space="preserve">+41%</w:t>
      </w:r>
      <w:r>
        <w:rPr>
          <w:iCs/>
          <w:i/>
        </w:rPr>
        <w:t xml:space="preserve">(Notable increase during election period)</w:t>
      </w:r>
    </w:p>
    <w:p>
      <w:pPr>
        <w:pStyle w:val="BodyText"/>
      </w:pPr>
      <w:r>
        <w:t xml:space="preserve">Harare Police Station, National Suicide Hotline</w:t>
      </w:r>
    </w:p>
    <w:p>
      <w:pPr>
        <w:pStyle w:val="BodyText"/>
      </w:pPr>
      <w:r>
        <w:t xml:space="preserve">Total Revenue (Q3)</w:t>
      </w:r>
    </w:p>
    <w:p>
      <w:pPr>
        <w:pStyle w:val="BodyText"/>
      </w:pPr>
      <w:r>
        <w:t xml:space="preserve">ZWL 3,951,100</w:t>
      </w:r>
    </w:p>
    <w:p>
      <w:pPr>
        <w:pStyle w:val="BodyText"/>
      </w:pPr>
      <w:r>
        <w:t xml:space="preserve">+23.7%(vs Q3 2022)</w:t>
      </w:r>
    </w:p>
    <w:bookmarkEnd w:id="22"/>
    <w:bookmarkStart w:id="23" w:name="X2602b0e8d631df41887cdf94553d0e2499aca9e"/>
    <w:p>
      <w:pPr>
        <w:pStyle w:val="Heading2"/>
      </w:pPr>
      <w:r>
        <w:t xml:space="preserve">IV. Critical Insights: Why Harare Demands More Psychologists</w:t>
      </w:r>
    </w:p>
    <w:p>
      <w:pPr>
        <w:pStyle w:val="FirstParagraph"/>
      </w:pPr>
      <w:r>
        <w:t xml:space="preserve">The Sales Report reveals three pivotal factors driving demand in Zimbabwe Harare:</w:t>
      </w:r>
    </w:p>
    <w:p>
      <w:pPr>
        <w:numPr>
          <w:ilvl w:val="0"/>
          <w:numId w:val="1001"/>
        </w:numPr>
        <w:pStyle w:val="Compact"/>
      </w:pPr>
      <w:r>
        <w:rPr>
          <w:bCs/>
          <w:b/>
        </w:rPr>
        <w:t xml:space="preserve">Economic Stressors:</w:t>
      </w:r>
      <w:r>
        <w:t xml:space="preserve"> </w:t>
      </w:r>
      <w:r>
        <w:t xml:space="preserve">The 34% inflation rate has created unprecedented financial anxiety. Our data shows 67% of new clients cite economic instability as their primary reason for seeking psychological support – a 40% increase from last year.</w:t>
      </w:r>
    </w:p>
    <w:p>
      <w:pPr>
        <w:numPr>
          <w:ilvl w:val="0"/>
          <w:numId w:val="1001"/>
        </w:numPr>
        <w:pStyle w:val="Compact"/>
      </w:pPr>
      <w:r>
        <w:rPr>
          <w:bCs/>
          <w:b/>
        </w:rPr>
        <w:t xml:space="preserve">Corporate Adoption:</w:t>
      </w:r>
      <w:r>
        <w:t xml:space="preserve"> </w:t>
      </w:r>
      <w:r>
        <w:t xml:space="preserve">Harare-based businesses are now allocating 15-20% of wellness budgets to psychological services. Companies like Econet and CFX have embedded psychologists into HR departments, creating sustainable B2B revenue streams.</w:t>
      </w:r>
    </w:p>
    <w:p>
      <w:pPr>
        <w:numPr>
          <w:ilvl w:val="0"/>
          <w:numId w:val="1001"/>
        </w:numPr>
        <w:pStyle w:val="Compact"/>
      </w:pPr>
      <w:r>
        <w:rPr>
          <w:bCs/>
          <w:b/>
        </w:rPr>
        <w:t xml:space="preserve">Cultural Shifts:</w:t>
      </w:r>
      <w:r>
        <w:t xml:space="preserve"> </w:t>
      </w:r>
      <w:r>
        <w:t xml:space="preserve">Stigma around mental health has decreased by 58% since 2021 per our client surveys. More Harare residents now proactively seek psychological support – a trend reflected in our 45% rise in first-time clients this quarter.</w:t>
      </w:r>
    </w:p>
    <w:bookmarkEnd w:id="23"/>
    <w:bookmarkStart w:id="24" w:name="X2b35a06c731791095f20d6eda93cbafd4030701"/>
    <w:p>
      <w:pPr>
        <w:pStyle w:val="Heading2"/>
      </w:pPr>
      <w:r>
        <w:t xml:space="preserve">V. Challenges Facing Psychologists in Harare's Market</w:t>
      </w:r>
    </w:p>
    <w:p>
      <w:pPr>
        <w:pStyle w:val="FirstParagraph"/>
      </w:pPr>
      <w:r>
        <w:t xml:space="preserve">While growth is evident, the Sales Report identifies critical barriers:</w:t>
      </w:r>
    </w:p>
    <w:p>
      <w:pPr>
        <w:numPr>
          <w:ilvl w:val="0"/>
          <w:numId w:val="1002"/>
        </w:numPr>
        <w:pStyle w:val="Compact"/>
      </w:pPr>
      <w:r>
        <w:rPr>
          <w:bCs/>
          <w:b/>
        </w:rPr>
        <w:t xml:space="preserve">Resource Constraints:</w:t>
      </w:r>
      <w:r>
        <w:t xml:space="preserve"> </w:t>
      </w:r>
      <w:r>
        <w:t xml:space="preserve">73% of psychologists in Harare operate from home offices due to lack of dedicated clinic space. This limits scalability despite high demand.</w:t>
      </w:r>
    </w:p>
    <w:p>
      <w:pPr>
        <w:numPr>
          <w:ilvl w:val="0"/>
          <w:numId w:val="1002"/>
        </w:numPr>
        <w:pStyle w:val="Compact"/>
      </w:pPr>
      <w:r>
        <w:rPr>
          <w:bCs/>
          <w:b/>
        </w:rPr>
        <w:t xml:space="preserve">Pricing Sensitivity:</w:t>
      </w:r>
      <w:r>
        <w:t xml:space="preserve"> </w:t>
      </w:r>
      <w:r>
        <w:t xml:space="preserve">With average household income at $180/month, many clients require sliding scale fees. Our sales data shows 34% of sessions are subsidized through our community program.</w:t>
      </w:r>
    </w:p>
    <w:p>
      <w:pPr>
        <w:numPr>
          <w:ilvl w:val="0"/>
          <w:numId w:val="1002"/>
        </w:numPr>
        <w:pStyle w:val="Compact"/>
      </w:pPr>
      <w:r>
        <w:rPr>
          <w:bCs/>
          <w:b/>
        </w:rPr>
        <w:t xml:space="preserve">Regulatory Hurdles:</w:t>
      </w:r>
      <w:r>
        <w:t xml:space="preserve"> </w:t>
      </w:r>
      <w:r>
        <w:t xml:space="preserve">The Zimbabwe Council of Psychologists (ZCP) certification process remains lengthy. New practitioners face 6-9 month delays entering Harare's market, creating staffing gaps.</w:t>
      </w:r>
    </w:p>
    <w:bookmarkEnd w:id="24"/>
    <w:bookmarkStart w:id="25" w:name="Xfdf7c90ad75618c82e87da9580a29af7948924b"/>
    <w:p>
      <w:pPr>
        <w:pStyle w:val="Heading2"/>
      </w:pPr>
      <w:r>
        <w:t xml:space="preserve">VI. Strategic Recommendations for Psychologist Sales Growth</w:t>
      </w:r>
    </w:p>
    <w:p>
      <w:pPr>
        <w:pStyle w:val="FirstParagraph"/>
      </w:pPr>
      <w:r>
        <w:t xml:space="preserve">This Sales Report concludes with actionable strategies to capitalize on Zimbabwe Harare's evolving mental health market:</w:t>
      </w:r>
    </w:p>
    <w:p>
      <w:pPr>
        <w:numPr>
          <w:ilvl w:val="0"/>
          <w:numId w:val="1003"/>
        </w:numPr>
        <w:pStyle w:val="Compact"/>
      </w:pPr>
      <w:r>
        <w:rPr>
          <w:bCs/>
          <w:b/>
        </w:rPr>
        <w:t xml:space="preserve">Expand Community Outreach:</w:t>
      </w:r>
      <w:r>
        <w:t xml:space="preserve"> </w:t>
      </w:r>
      <w:r>
        <w:t xml:space="preserve">Partner with Harare's 150+ faith-based organizations (as evidenced by our successful partnership with St. Mary's Cathedral) to host free screening clinics. This generates 28% of new clients and builds trust in underserved neighborhoods.</w:t>
      </w:r>
    </w:p>
    <w:p>
      <w:pPr>
        <w:numPr>
          <w:ilvl w:val="0"/>
          <w:numId w:val="1003"/>
        </w:numPr>
        <w:pStyle w:val="Compact"/>
      </w:pPr>
      <w:r>
        <w:rPr>
          <w:bCs/>
          <w:b/>
        </w:rPr>
        <w:t xml:space="preserve">Develop Corporate Tiered Packages:</w:t>
      </w:r>
      <w:r>
        <w:t xml:space="preserve"> </w:t>
      </w:r>
      <w:r>
        <w:t xml:space="preserve">Create entry-level (ZWL 350/session), mid-tier (ZWL 600/session), and premium (ZWL 1,200/session) packages for Harare businesses. Our Q3 data shows corporate clients spend 4.2x more than individual clients.</w:t>
      </w:r>
    </w:p>
    <w:p>
      <w:pPr>
        <w:numPr>
          <w:ilvl w:val="0"/>
          <w:numId w:val="1003"/>
        </w:numPr>
        <w:pStyle w:val="Compact"/>
      </w:pPr>
      <w:r>
        <w:rPr>
          <w:bCs/>
          <w:b/>
        </w:rPr>
        <w:t xml:space="preserve">Invest in Digital Solutions:</w:t>
      </w:r>
      <w:r>
        <w:t xml:space="preserve"> </w:t>
      </w:r>
      <w:r>
        <w:t xml:space="preserve">Launch a WhatsApp-based counseling platform addressing Zimbabwe's high mobile penetration (87%). This reduced client no-shows by 29% and captured rural Harare clients who previously couldn't travel to clinics.</w:t>
      </w:r>
    </w:p>
    <w:p>
      <w:pPr>
        <w:numPr>
          <w:ilvl w:val="0"/>
          <w:numId w:val="1003"/>
        </w:numPr>
        <w:pStyle w:val="Compact"/>
      </w:pPr>
      <w:r>
        <w:rPr>
          <w:bCs/>
          <w:b/>
        </w:rPr>
        <w:t xml:space="preserve">Lobby for Policy Change:</w:t>
      </w:r>
      <w:r>
        <w:t xml:space="preserve"> </w:t>
      </w:r>
      <w:r>
        <w:t xml:space="preserve">Collaborate with ZNPA to advocate for mandatory mental health budget allocation in all Zimbabwean corporate entities – a critical revenue driver for psychologists in Harare.</w:t>
      </w:r>
    </w:p>
    <w:bookmarkEnd w:id="25"/>
    <w:bookmarkStart w:id="26" w:name="X2250509a077f3da50918d4c9d55062f082cd661"/>
    <w:p>
      <w:pPr>
        <w:pStyle w:val="Heading2"/>
      </w:pPr>
      <w:r>
        <w:t xml:space="preserve">VII. Future Outlook: Sales Projections for 2024</w:t>
      </w:r>
    </w:p>
    <w:p>
      <w:pPr>
        <w:pStyle w:val="FirstParagraph"/>
      </w:pPr>
      <w:r>
        <w:t xml:space="preserve">Based on current trajectory, this Sales Report forecasts:</w:t>
      </w:r>
    </w:p>
    <w:p>
      <w:pPr>
        <w:numPr>
          <w:ilvl w:val="0"/>
          <w:numId w:val="1004"/>
        </w:numPr>
        <w:pStyle w:val="Compact"/>
      </w:pPr>
      <w:r>
        <w:t xml:space="preserve">15-18% annual revenue growth (exceeding Zimbabwe's GDP growth of 4.3%)</w:t>
      </w:r>
    </w:p>
    <w:p>
      <w:pPr>
        <w:numPr>
          <w:ilvl w:val="0"/>
          <w:numId w:val="1004"/>
        </w:numPr>
        <w:pStyle w:val="Compact"/>
      </w:pPr>
      <w:r>
        <w:t xml:space="preserve">Expansion to 3 new Harare locations (Eastlea, Glen View, Mbare)</w:t>
      </w:r>
    </w:p>
    <w:p>
      <w:pPr>
        <w:numPr>
          <w:ilvl w:val="0"/>
          <w:numId w:val="1004"/>
        </w:numPr>
        <w:pStyle w:val="Compact"/>
      </w:pPr>
      <w:r>
        <w:t xml:space="preserve">New service line: "Economic Trauma Counseling" targeting unemployed Harare residents</w:t>
      </w:r>
    </w:p>
    <w:p>
      <w:pPr>
        <w:numPr>
          <w:ilvl w:val="0"/>
          <w:numId w:val="1004"/>
        </w:numPr>
        <w:pStyle w:val="Compact"/>
      </w:pPr>
      <w:r>
        <w:t xml:space="preserve">60% increase in corporate contracts across Harare's business district</w:t>
      </w:r>
    </w:p>
    <w:bookmarkEnd w:id="26"/>
    <w:bookmarkStart w:id="27" w:name="X1a7ecd14019e99d706450a9f87238d2fd60e673"/>
    <w:p>
      <w:pPr>
        <w:pStyle w:val="Heading2"/>
      </w:pPr>
      <w:r>
        <w:t xml:space="preserve">VIII. Conclusion: The Indispensable Role of Psychologists in Zimbabwe Harare</w:t>
      </w:r>
    </w:p>
    <w:p>
      <w:pPr>
        <w:pStyle w:val="FirstParagraph"/>
      </w:pPr>
      <w:r>
        <w:t xml:space="preserve">This Sales Report unequivocally demonstrates that psychological services are not merely a business opportunity in Zimbabwe Harare – they are a societal necessity. As economic pressures intensify and community resilience becomes paramount, the demand for licensed psychologists continues to outpace supply. The 23% revenue growth in Q3 is not an anomaly; it reflects Harare's urgent need for mental health infrastructure. For every psychologist operating effectively in Zimbabwe Harare today, there are at least three more clients waiting for support.</w:t>
      </w:r>
    </w:p>
    <w:p>
      <w:pPr>
        <w:pStyle w:val="BodyText"/>
      </w:pPr>
      <w:r>
        <w:t xml:space="preserve">Our strategic focus must remain on scaling access while maintaining clinical excellence. The data shows that psychologists who integrate community engagement with corporate partnerships – like those successfully implemented by our Harare practice – create sustainable growth models that serve both business objectives and Zimbabwean societal needs. The future of psychological services in Zimbabwe Harare belongs to practitioners who understand this dual mandate: delivering exceptional care while building scalable, culturally-responsive service delivery systems.</w:t>
      </w:r>
    </w:p>
    <w:p>
      <w:pPr>
        <w:pStyle w:val="BodyText"/>
      </w:pPr>
      <w:r>
        <w:rPr>
          <w:bCs/>
          <w:b/>
        </w:rPr>
        <w:t xml:space="preserve">Final Note:</w:t>
      </w:r>
      <w:r>
        <w:t xml:space="preserve"> </w:t>
      </w:r>
      <w:r>
        <w:t xml:space="preserve">This Sales Report represents the most comprehensive analysis of psychological services revenue in Harare since 2019. We recommend immediate action on the corporate partnership strategy to capitalize on the current market opportunity before competitor saturation occurs in Zimbabwe's mental health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Zimbabwe Harare</dc:title>
  <dc:creator/>
  <dc:language>en</dc:language>
  <cp:keywords/>
  <dcterms:created xsi:type="dcterms:W3CDTF">2026-07-21T02:49:52Z</dcterms:created>
  <dcterms:modified xsi:type="dcterms:W3CDTF">2026-07-21T02:49:52Z</dcterms:modified>
</cp:coreProperties>
</file>

<file path=docProps/custom.xml><?xml version="1.0" encoding="utf-8"?>
<Properties xmlns="http://schemas.openxmlformats.org/officeDocument/2006/custom-properties" xmlns:vt="http://schemas.openxmlformats.org/officeDocument/2006/docPropsVTypes"/>
</file>