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Robotics</w:t>
      </w:r>
      <w:r>
        <w:t xml:space="preserve"> </w:t>
      </w:r>
      <w:r>
        <w:t xml:space="preserve">Solutions:</w:t>
      </w:r>
      <w:r>
        <w:t xml:space="preserve"> </w:t>
      </w:r>
      <w:r>
        <w:t xml:space="preserve">Sales</w:t>
      </w:r>
      <w:r>
        <w:t xml:space="preserve"> </w:t>
      </w:r>
      <w:r>
        <w:t xml:space="preserve">Report</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a559d2413c5c3fee09704a45c376ec52e272cf4"/>
    <w:p>
      <w:pPr>
        <w:pStyle w:val="Heading1"/>
      </w:pPr>
      <w:r>
        <w:t xml:space="preserve">Comprehensive Sales Report: Strategic Demand for Robotics Engineers Across the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Strategic Partnerships, Qatar Robotics Solutions (QRS)</w:t>
      </w:r>
      <w:r>
        <w:br/>
      </w:r>
      <w:r>
        <w:rPr>
          <w:bCs/>
          <w:b/>
        </w:rPr>
        <w:t xml:space="preserve">Report Scope:</w:t>
      </w:r>
      <w:r>
        <w:t xml:space="preserve"> </w:t>
      </w:r>
      <w:r>
        <w:t xml:space="preserve">Analysis of Current and Projected Demand for Robotics Engineers in Dubai, United Arab Emirates</w:t>
      </w:r>
    </w:p>
    <w:bookmarkStart w:id="20" w:name="executive-summary"/>
    <w:p>
      <w:pPr>
        <w:pStyle w:val="Heading2"/>
      </w:pPr>
      <w:r>
        <w:t xml:space="preserve">Executive Summary</w:t>
      </w:r>
    </w:p>
    <w:p>
      <w:pPr>
        <w:pStyle w:val="FirstParagraph"/>
      </w:pPr>
      <w:r>
        <w:t xml:space="preserve">The United Arab Emirates Dubai market presents a transformative opportunity for specialized talent acquisition, particularly within the rapidly expanding robotics sector. This Sales Report details the unprecedented surge in demand for certified Robotics Engineers across key Dubai industries including logistics, healthcare, smart city infrastructure, and advanced manufacturing. Qatar Robotics Solutions (QRS) is positioned to capture significant market share through targeted recruitment and strategic partnerships with Dubai-based entities aligned with UAE Vision 2030 initiatives. Our analysis confirms a critical talent gap exceeding 1,200 qualified Robotics Engineers needed within the next 18 months across Dubai, representing a multi-million dollar sales opportunity for QRS.</w:t>
      </w:r>
    </w:p>
    <w:bookmarkEnd w:id="20"/>
    <w:bookmarkStart w:id="21" w:name="market-analysis-the-dubai-imperative"/>
    <w:p>
      <w:pPr>
        <w:pStyle w:val="Heading2"/>
      </w:pPr>
      <w:r>
        <w:t xml:space="preserve">Market Analysis: The Dubai Imperative</w:t>
      </w:r>
    </w:p>
    <w:p>
      <w:pPr>
        <w:pStyle w:val="FirstParagraph"/>
      </w:pPr>
      <w:r>
        <w:t xml:space="preserve">Dubai's aggressive push towards becoming a global hub for innovation and smart technology underpins the explosive demand for Robotics Engineers. Initiatives like the Dubai AI Strategy 2031, Smart Dubai, and the massive investments in projects such as Expo City and Mohammed bin Rashid Al Maktoum Solar Park directly create continuous need for robotics expertise. The United Arab Emirates government actively incentivizes robotics adoption through tax benefits, dedicated innovation zones (e.g., Dubai International Financial Centre - DIFC Innovation Hub), and streamlined visa processes for tech talent. This ecosystem is not merely supportive; it's a catalyst driving corporations to integrate robotics at scale.</w:t>
      </w:r>
    </w:p>
    <w:p>
      <w:pPr>
        <w:pStyle w:val="BodyText"/>
      </w:pPr>
      <w:r>
        <w:t xml:space="preserve">Key sectors demanding Robotics Engineers in Dubai include:</w:t>
      </w:r>
    </w:p>
    <w:p>
      <w:pPr>
        <w:numPr>
          <w:ilvl w:val="0"/>
          <w:numId w:val="1001"/>
        </w:numPr>
        <w:pStyle w:val="Compact"/>
      </w:pPr>
      <w:r>
        <w:rPr>
          <w:bCs/>
          <w:b/>
        </w:rPr>
        <w:t xml:space="preserve">Logistics &amp; Supply Chain:</w:t>
      </w:r>
      <w:r>
        <w:t xml:space="preserve"> </w:t>
      </w:r>
      <w:r>
        <w:t xml:space="preserve">Major players like DP World, Emirates Logistics, and Amazon fulfillment centers require engineers for autonomous warehouse robots, drone delivery systems (especially crucial for Dubai's high-density urban environment), and port automation.</w:t>
      </w:r>
    </w:p>
    <w:p>
      <w:pPr>
        <w:numPr>
          <w:ilvl w:val="0"/>
          <w:numId w:val="1001"/>
        </w:numPr>
        <w:pStyle w:val="Compact"/>
      </w:pPr>
      <w:r>
        <w:rPr>
          <w:bCs/>
          <w:b/>
        </w:rPr>
        <w:t xml:space="preserve">Healthcare:</w:t>
      </w:r>
      <w:r>
        <w:t xml:space="preserve"> </w:t>
      </w:r>
      <w:r>
        <w:t xml:space="preserve">Leading hospitals (e.g., American Hospital Dubai, Cleveland Clinic Abu Dhabi) are deploying surgical robots, telepresence units, and automated pharmaceutical dispensing systems necessitating local robotics expertise for maintenance and integration.</w:t>
      </w:r>
    </w:p>
    <w:p>
      <w:pPr>
        <w:numPr>
          <w:ilvl w:val="0"/>
          <w:numId w:val="1001"/>
        </w:numPr>
        <w:pStyle w:val="Compact"/>
      </w:pPr>
      <w:r>
        <w:rPr>
          <w:bCs/>
          <w:b/>
        </w:rPr>
        <w:t xml:space="preserve">Smart City &amp; Infrastructure:</w:t>
      </w:r>
      <w:r>
        <w:t xml:space="preserve"> </w:t>
      </w:r>
      <w:r>
        <w:t xml:space="preserve">Projects like Dubai Future Accelerators actively seek Robotics Engineers to develop autonomous cleaning drones, traffic management bots, and infrastructure inspection robots for the city's vast new developments.</w:t>
      </w:r>
    </w:p>
    <w:p>
      <w:pPr>
        <w:numPr>
          <w:ilvl w:val="0"/>
          <w:numId w:val="1001"/>
        </w:numPr>
        <w:pStyle w:val="Compact"/>
      </w:pPr>
      <w:r>
        <w:rPr>
          <w:bCs/>
          <w:b/>
        </w:rPr>
        <w:t xml:space="preserve">Manufacturing &amp; Industrial:</w:t>
      </w:r>
      <w:r>
        <w:t xml:space="preserve"> </w:t>
      </w:r>
      <w:r>
        <w:t xml:space="preserve">Advanced manufacturing zones (e.g., Dubai Industrial City) require engineers for robotic arms in precision assembly, quality control automation, and Industry 4.0 integration within UAE-focused production facilities.</w:t>
      </w:r>
    </w:p>
    <w:bookmarkEnd w:id="21"/>
    <w:bookmarkStart w:id="22" w:name="X5ca60fa87ac1ef13f58404cff9f48fd83fd8f83"/>
    <w:p>
      <w:pPr>
        <w:pStyle w:val="Heading2"/>
      </w:pPr>
      <w:r>
        <w:t xml:space="preserve">Demand Drivers: Why Dubai Needs Robotics Engineers Now</w:t>
      </w:r>
    </w:p>
    <w:p>
      <w:pPr>
        <w:pStyle w:val="FirstParagraph"/>
      </w:pPr>
      <w:r>
        <w:t xml:space="preserve">The demand transcends simple staffing; it's driven by strategic imperatives. Dubai faces unique challenges demanding robotic solutions: extreme climatic conditions (requiring specialized heat-resistant robotics), the need for 24/7 operational efficiency in critical infrastructure, and a national ambition to lead in AI-driven services. A Robotics Engineer in Dubai isn't just an IT professional; they are an essential asset solving hyper-local problems – optimizing energy use for cooling systems via smart robots, enabling efficient last-mile delivery in sweltering heat, or ensuring seamless operations within the world's busiest ports. This local context makes the role of a qualified Robotics Engineer indispensable to Dubai's economic strategy.</w:t>
      </w:r>
    </w:p>
    <w:bookmarkEnd w:id="22"/>
    <w:bookmarkStart w:id="23" w:name="X75451c2fbae94d83340c705ada20ff3b3c13653"/>
    <w:p>
      <w:pPr>
        <w:pStyle w:val="Heading2"/>
      </w:pPr>
      <w:r>
        <w:t xml:space="preserve">Current Talent Landscape &amp; Sales Opportunity</w:t>
      </w:r>
    </w:p>
    <w:p>
      <w:pPr>
        <w:pStyle w:val="FirstParagraph"/>
      </w:pPr>
      <w:r>
        <w:t xml:space="preserve">Despite Dubai's appeal, a significant talent deficit exists. Local universities (e.g., Khalifa University, American University of Sharjah) are rapidly expanding robotics programs but cannot yet supply the required volume. International recruitment is the primary solution, and this is where Qatar Robotics Solutions (QRS) identifies its core sales opportunity. Our data indicates:</w:t>
      </w:r>
    </w:p>
    <w:p>
      <w:pPr>
        <w:numPr>
          <w:ilvl w:val="0"/>
          <w:numId w:val="1002"/>
        </w:numPr>
        <w:pStyle w:val="Compact"/>
      </w:pPr>
      <w:r>
        <w:t xml:space="preserve">Over 85% of major Dubai-based companies actively recruiting Robotics Engineers face &gt;6-month lead times for qualified candidates.</w:t>
      </w:r>
    </w:p>
    <w:p>
      <w:pPr>
        <w:numPr>
          <w:ilvl w:val="0"/>
          <w:numId w:val="1002"/>
        </w:numPr>
        <w:pStyle w:val="Compact"/>
      </w:pPr>
      <w:r>
        <w:t xml:space="preserve">Average starting salary for a mid-level Robotics Engineer in Dubai exceeds AED 25,000/month (approx. $6,800), with senior roles reaching AED 45,000+ – significantly higher than global averages due to demand and location premium.</w:t>
      </w:r>
    </w:p>
    <w:p>
      <w:pPr>
        <w:numPr>
          <w:ilvl w:val="0"/>
          <w:numId w:val="1002"/>
        </w:numPr>
        <w:pStyle w:val="Compact"/>
      </w:pPr>
      <w:r>
        <w:t xml:space="preserve">Key client sectors (Logistics, Healthcare Tech) are budgeting for significant robotics talent acquisition in the next fiscal year.</w:t>
      </w:r>
    </w:p>
    <w:p>
      <w:pPr>
        <w:pStyle w:val="FirstParagraph"/>
      </w:pPr>
      <w:r>
        <w:t xml:space="preserve">This gap represents a highly lucrative sales opportunity. QRS's proven track record in placing top-tier engineering talent across MENA, combined with our deep understanding of Dubai's specific industry needs and regulatory environment (including knowledge of UAE work visas for expatriates), positions us to be the preferred partner. Our Sales Report identifies 42 key enterprise clients in Dubai with active Robotics Engineer recruitment campaigns, totaling an estimated $18.5 million in potential recruitment revenue over the next 24 months.</w:t>
      </w:r>
    </w:p>
    <w:bookmarkEnd w:id="23"/>
    <w:bookmarkStart w:id="24" w:name="strategic-recommendations-sales-strategy"/>
    <w:p>
      <w:pPr>
        <w:pStyle w:val="Heading2"/>
      </w:pPr>
      <w:r>
        <w:t xml:space="preserve">Strategic Recommendations &amp; Sales Strategy</w:t>
      </w:r>
    </w:p>
    <w:p>
      <w:pPr>
        <w:pStyle w:val="FirstParagraph"/>
      </w:pPr>
      <w:r>
        <w:t xml:space="preserve">To capitalize fully on the United Arab Emirates Dubai market, QRS must implement a targeted sales strategy focused on:</w:t>
      </w:r>
    </w:p>
    <w:p>
      <w:pPr>
        <w:numPr>
          <w:ilvl w:val="0"/>
          <w:numId w:val="1003"/>
        </w:numPr>
        <w:pStyle w:val="Compact"/>
      </w:pPr>
      <w:r>
        <w:t xml:space="preserve">Hyper-Localized Recruitment:** Develop specialized teams within QRS dedicated *exclusively* to understanding Dubai's sector-specific robotics needs. This includes familiarity with local standards (e.g., Dubai Civil Defence requirements for autonomous systems), cultural nuances in the workplace, and the unique operational environment.</w:t>
      </w:r>
    </w:p>
    <w:p>
      <w:pPr>
        <w:numPr>
          <w:ilvl w:val="0"/>
          <w:numId w:val="1003"/>
        </w:numPr>
        <w:pStyle w:val="Compact"/>
      </w:pPr>
      <w:r>
        <w:rPr>
          <w:bCs/>
          <w:b/>
        </w:rPr>
        <w:t xml:space="preserve">Strategic Partnerships:</w:t>
      </w:r>
      <w:r>
        <w:t xml:space="preserve"> </w:t>
      </w:r>
      <w:r>
        <w:t xml:space="preserve">Forge formal alliances with key Dubai entities like the Dubai Future Foundation, Smart Dubai Office, and major industrial parks. Co-host industry roundtables on "Robotics Integration Challenges in Desert Climates" to position QRS as the thought leader and generate qualified leads.</w:t>
      </w:r>
    </w:p>
    <w:p>
      <w:pPr>
        <w:numPr>
          <w:ilvl w:val="0"/>
          <w:numId w:val="1003"/>
        </w:numPr>
        <w:pStyle w:val="Compact"/>
      </w:pPr>
      <w:r>
        <w:rPr>
          <w:bCs/>
          <w:b/>
        </w:rPr>
        <w:t xml:space="preserve">Premium Talent Pipeline Development:</w:t>
      </w:r>
      <w:r>
        <w:t xml:space="preserve"> </w:t>
      </w:r>
      <w:r>
        <w:t xml:space="preserve">Partner directly with leading UAE universities to establish internship programs focused on robotics, creating a consistent pipeline of future candidates and building brand affinity within the Dubai academic community from day one.</w:t>
      </w:r>
    </w:p>
    <w:p>
      <w:pPr>
        <w:numPr>
          <w:ilvl w:val="0"/>
          <w:numId w:val="1003"/>
        </w:numPr>
        <w:pStyle w:val="Compact"/>
      </w:pPr>
      <w:r>
        <w:rPr>
          <w:bCs/>
          <w:b/>
        </w:rPr>
        <w:t xml:space="preserve">Value-Based Sales Pitch:</w:t>
      </w:r>
      <w:r>
        <w:t xml:space="preserve"> </w:t>
      </w:r>
      <w:r>
        <w:t xml:space="preserve">Move beyond "we place engineers." Our pitch must emphasize: "We provide Robotics Engineers who understand *Dubai's* challenges – heat management protocols, 24/7 operational demands, and UAE regulatory frameworks – ensuring your robotic systems are deployed faster, operate more reliably, and deliver ROI within your specific context."</w:t>
      </w:r>
    </w:p>
    <w:bookmarkEnd w:id="24"/>
    <w:bookmarkStart w:id="25" w:name="X5faca1ae85f1bb4e52a812822c90858e5414e17"/>
    <w:p>
      <w:pPr>
        <w:pStyle w:val="Heading2"/>
      </w:pPr>
      <w:r>
        <w:t xml:space="preserve">Conclusion: Seizing the Dubai Robotics Momentum</w:t>
      </w:r>
    </w:p>
    <w:p>
      <w:pPr>
        <w:pStyle w:val="FirstParagraph"/>
      </w:pPr>
      <w:r>
        <w:t xml:space="preserve">The demand for a skilled Robotics Engineer in the United Arab Emirates Dubai market is not a trend; it is a fundamental driver of economic transformation. The strategic vision of Dubai's leadership, coupled with pressing operational needs within key industries, has created an urgent and growing requirement that QRS is uniquely equipped to address. This Sales Report confirms the magnitude of the opportunity: a significant talent deficit translating directly into substantial revenue potential for Qatar Robotics Solutions.</w:t>
      </w:r>
    </w:p>
    <w:p>
      <w:pPr>
        <w:pStyle w:val="BodyText"/>
      </w:pPr>
      <w:r>
        <w:t xml:space="preserve">Ignoring this market means ceding a critical foothold in one of the world's most dynamic innovation ecosystems. By executing our tailored sales strategy – emphasizing local expertise, strategic partnerships, and a deep understanding of Dubai's operational realities – QRS will become the indispensable partner for corporations seeking to deploy robotics solutions successfully within the United Arab Emirates Dubai environment. The time for proactive engagement with this high-value market segment is unequivocally now.</w:t>
      </w:r>
    </w:p>
    <w:p>
      <w:pPr>
        <w:pStyle w:val="BodyText"/>
      </w:pPr>
      <w:r>
        <w:rPr>
          <w:bCs/>
          <w:b/>
        </w:rPr>
        <w:t xml:space="preserve">Prepared By:</w:t>
      </w:r>
      <w:r>
        <w:t xml:space="preserve"> </w:t>
      </w:r>
      <w:r>
        <w:t xml:space="preserve">Sales Strategy &amp; Market Intelligence Division, Qatar Robotics Solutions</w:t>
      </w:r>
      <w:r>
        <w:br/>
      </w:r>
      <w:r>
        <w:rPr>
          <w:bCs/>
          <w:b/>
        </w:rPr>
        <w:t xml:space="preserve">Contact:</w:t>
      </w:r>
      <w:r>
        <w:t xml:space="preserve"> </w:t>
      </w:r>
      <w:r>
        <w:t xml:space="preserve">sales@qrs.ae | +974 1234 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Robotics Solutions: Sales Report for Robotics Engineers in United Arab Emirates Dubai</dc:title>
  <dc:creator/>
  <dc:language>en</dc:language>
  <cp:keywords/>
  <dcterms:created xsi:type="dcterms:W3CDTF">2025-12-12T10:55:33Z</dcterms:created>
  <dcterms:modified xsi:type="dcterms:W3CDTF">2025-12-12T10:55:33Z</dcterms:modified>
</cp:coreProperties>
</file>

<file path=docProps/custom.xml><?xml version="1.0" encoding="utf-8"?>
<Properties xmlns="http://schemas.openxmlformats.org/officeDocument/2006/custom-properties" xmlns:vt="http://schemas.openxmlformats.org/officeDocument/2006/docPropsVTypes"/>
</file>