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São</w:t>
      </w:r>
      <w:r>
        <w:t xml:space="preserve"> </w:t>
      </w:r>
      <w:r>
        <w:t xml:space="preserve">Paulo</w:t>
      </w:r>
    </w:p>
    <w:bookmarkStart w:id="26" w:name="X0ca167f0bf546dd72a3a5ebc30273c529628aa1"/>
    <w:p>
      <w:pPr>
        <w:pStyle w:val="Heading1"/>
      </w:pPr>
      <w:r>
        <w:t xml:space="preserve">Q3 2023 Sales Executive Performance Report: Driving Growth in Brazil São Paulo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South America Division</w:t>
      </w:r>
      <w:r>
        <w:br/>
      </w:r>
      <w:r>
        <w:rPr>
          <w:bCs/>
          <w:b/>
        </w:rPr>
        <w:t xml:space="preserve">From:</w:t>
      </w:r>
      <w:r>
        <w:t xml:space="preserve"> </w:t>
      </w:r>
      <w:r>
        <w:t xml:space="preserve">Sales Performance Analytics Team</w:t>
      </w:r>
      <w:r>
        <w:br/>
      </w:r>
    </w:p>
    <w:p>
      <w:pPr>
        <w:pStyle w:val="BodyText"/>
      </w:pPr>
      <w:r>
        <w:t xml:space="preserve">Subject: Comprehensive Review of Sales Executive Performance in Brazil São Paulo Territory</w:t>
      </w:r>
    </w:p>
    <w:bookmarkStart w:id="20" w:name="i.-executive-summary"/>
    <w:p>
      <w:pPr>
        <w:pStyle w:val="Heading2"/>
      </w:pPr>
      <w:r>
        <w:t xml:space="preserve">I. Executive Summary</w:t>
      </w:r>
    </w:p>
    <w:p>
      <w:pPr>
        <w:pStyle w:val="FirstParagraph"/>
      </w:pPr>
      <w:r>
        <w:t xml:space="preserve">This report details the exceptional performance of our top-performing Sales Executive, Ana Silva, within the Brazil São Paulo territory during Q3 2023. The focus remains squarely on how strategic execution by this individual directly contributed to exceeding regional targets in one of Latin America's most competitive markets. With São Paulo accounting for over 45% of Brazil’s total GDP and representing a complex, high-potential commercial landscape, the success achieved by our Sales Executive sets a benchmark for operational excellence across the entire Brazil market.</w:t>
      </w:r>
    </w:p>
    <w:bookmarkEnd w:id="20"/>
    <w:bookmarkStart w:id="21" w:name="X11b47a710f00e4aae634488c6e75308c3c3061e"/>
    <w:p>
      <w:pPr>
        <w:pStyle w:val="Heading2"/>
      </w:pPr>
      <w:r>
        <w:t xml:space="preserve">II. Performance Metrics: Sales Executive Impact in Brazil São Paulo</w:t>
      </w:r>
    </w:p>
    <w:p>
      <w:pPr>
        <w:pStyle w:val="FirstParagraph"/>
      </w:pPr>
      <w:r>
        <w:t xml:space="preserve">The Q3 2023 performance of our Sales Executive in São Paulo delivers compelling evidence of market leadership. Key metrics demonstrate not only target achievement but significant overperformance:</w:t>
      </w:r>
    </w:p>
    <w:p>
      <w:pPr>
        <w:pStyle w:val="BodyText"/>
      </w:pPr>
      <w:r>
        <w:t xml:space="preserve">KPI</w:t>
      </w:r>
    </w:p>
    <w:p>
      <w:pPr>
        <w:pStyle w:val="BodyText"/>
      </w:pPr>
      <w:r>
        <w:t xml:space="preserve">Q3 2023 Target</w:t>
      </w:r>
    </w:p>
    <w:p>
      <w:pPr>
        <w:pStyle w:val="BodyText"/>
      </w:pPr>
      <w:r>
        <w:t xml:space="preserve">Q3 2023 Actual</w:t>
      </w:r>
    </w:p>
    <w:p>
      <w:pPr>
        <w:pStyle w:val="BodyText"/>
      </w:pPr>
      <w:r>
        <w:t xml:space="preserve">Variance (+/-)</w:t>
      </w:r>
    </w:p>
    <w:p>
      <w:pPr>
        <w:pStyle w:val="BodyText"/>
      </w:pPr>
      <w:r>
        <w:t xml:space="preserve">Total Revenue Generated</w:t>
      </w:r>
    </w:p>
    <w:p>
      <w:pPr>
        <w:pStyle w:val="BodyText"/>
      </w:pPr>
      <w:r>
        <w:t xml:space="preserve">R$ 8.5M</w:t>
      </w:r>
    </w:p>
    <w:p>
      <w:pPr>
        <w:pStyle w:val="BodyText"/>
      </w:pPr>
      <w:r>
        <w:t xml:space="preserve">R$ 10.2M</w:t>
      </w:r>
    </w:p>
    <w:p>
      <w:pPr>
        <w:pStyle w:val="BodyText"/>
      </w:pPr>
      <w:r>
        <w:t xml:space="preserve">+19.4%</w:t>
      </w:r>
    </w:p>
    <w:p>
      <w:pPr>
        <w:pStyle w:val="BodyText"/>
      </w:pPr>
      <w:r>
        <w:t xml:space="preserve">New Client Acquisition</w:t>
      </w:r>
    </w:p>
    <w:p>
      <w:pPr>
        <w:pStyle w:val="BodyText"/>
      </w:pPr>
      <w:r>
        <w:t xml:space="preserve">28 Clients</w:t>
      </w:r>
    </w:p>
    <w:p>
      <w:pPr>
        <w:pStyle w:val="BodyText"/>
      </w:pPr>
      <w:r>
        <w:t xml:space="preserve">39 Clients</w:t>
      </w:r>
    </w:p>
    <w:p>
      <w:pPr>
        <w:pStyle w:val="BodyText"/>
      </w:pPr>
      <w:r>
        <w:t xml:space="preserve">+39.3%</w:t>
      </w:r>
    </w:p>
    <w:p>
      <w:pPr>
        <w:pStyle w:val="BodyText"/>
      </w:pPr>
      <w:r>
        <w:t xml:space="preserve">&lt;</w:t>
      </w:r>
      <w:r>
        <w:t xml:space="preserve"> </w:t>
      </w:r>
      <w:r>
        <w:t xml:space="preserve">td&gt;Market Share Growth (São Paulo)</w:t>
      </w:r>
    </w:p>
    <w:p>
      <w:pPr>
        <w:pStyle w:val="BodyText"/>
      </w:pPr>
      <w:r>
        <w:t xml:space="preserve">&lt;</w:t>
      </w:r>
      <w:r>
        <w:t xml:space="preserve"> </w:t>
      </w:r>
      <w:r>
        <w:t xml:space="preserve">td&gt;14.2%</w:t>
      </w:r>
    </w:p>
    <w:p>
      <w:pPr>
        <w:pStyle w:val="BodyText"/>
      </w:pPr>
      <w:r>
        <w:t xml:space="preserve">&lt;</w:t>
      </w:r>
      <w:r>
        <w:t xml:space="preserve"> </w:t>
      </w:r>
      <w:r>
        <w:t xml:space="preserve">td&gt;17.8%</w:t>
      </w:r>
    </w:p>
    <w:p>
      <w:pPr>
        <w:pStyle w:val="BodyText"/>
      </w:pPr>
      <w:r>
        <w:t xml:space="preserve">&lt;</w:t>
      </w:r>
      <w:r>
        <w:t xml:space="preserve"> </w:t>
      </w:r>
      <w:r>
        <w:t xml:space="preserve">td&gt;+25.4%</w:t>
      </w:r>
    </w:p>
    <w:p>
      <w:pPr>
        <w:pStyle w:val="BodyText"/>
      </w:pPr>
      <w:r>
        <w:t xml:space="preserve">Cross-Sell Ratio</w:t>
      </w:r>
    </w:p>
    <w:p>
      <w:pPr>
        <w:pStyle w:val="BodyText"/>
      </w:pPr>
      <w:r>
        <w:t xml:space="preserve">35%</w:t>
      </w:r>
    </w:p>
    <w:p>
      <w:pPr>
        <w:pStyle w:val="BodyText"/>
      </w:pPr>
      <w:r>
        <w:t xml:space="preserve">48%</w:t>
      </w:r>
    </w:p>
    <w:p>
      <w:pPr>
        <w:pStyle w:val="BodyText"/>
      </w:pPr>
      <w:r>
        <w:t xml:space="preserve">+34.3%</w:t>
      </w:r>
    </w:p>
    <w:p>
      <w:pPr>
        <w:pStyle w:val="BodyText"/>
      </w:pPr>
      <w:r>
        <w:t xml:space="preserve">These results position our Sales Executive as the highest performer within the Brazil São Paulo market, directly contributing to a 12.7% overall revenue uplift for the region during Q3. The ability to consistently outperform targets in São Paulo – where customer expectations are among Latin America's most demanding – underscores exceptional strategic acumen and relationship management skills.</w:t>
      </w:r>
    </w:p>
    <w:bookmarkEnd w:id="21"/>
    <w:bookmarkStart w:id="22" w:name="X3a3599901974125298104ccd1add6c2b50509d8"/>
    <w:p>
      <w:pPr>
        <w:pStyle w:val="Heading2"/>
      </w:pPr>
      <w:r>
        <w:t xml:space="preserve">III. Market Analysis: São Paulo-Specific Dynamics &amp; Sales Executive Strategy</w:t>
      </w:r>
    </w:p>
    <w:p>
      <w:pPr>
        <w:pStyle w:val="FirstParagraph"/>
      </w:pPr>
      <w:r>
        <w:t xml:space="preserve">São Paulo’s market presents unique challenges: intense competition, diverse industrial sectors (from automotive to tech startups), and complex buyer decision-making processes. Our Sales Executive demonstrated mastery by:</w:t>
      </w:r>
    </w:p>
    <w:p>
      <w:pPr>
        <w:numPr>
          <w:ilvl w:val="0"/>
          <w:numId w:val="1001"/>
        </w:numPr>
        <w:pStyle w:val="Compact"/>
      </w:pPr>
      <w:r>
        <w:rPr>
          <w:bCs/>
          <w:b/>
        </w:rPr>
        <w:t xml:space="preserve">Hyper-Localized Approach:</w:t>
      </w:r>
      <w:r>
        <w:t xml:space="preserve"> </w:t>
      </w:r>
      <w:r>
        <w:t xml:space="preserve">Tailored pitches for key São Paulo clusters (e.g., technology in Itaqua, manufacturing in Osasco, retail in Jardins), recognizing that a "one-size-fits-all" approach fails in this city of 22 million people.</w:t>
      </w:r>
    </w:p>
    <w:p>
      <w:pPr>
        <w:numPr>
          <w:ilvl w:val="0"/>
          <w:numId w:val="1001"/>
        </w:numPr>
        <w:pStyle w:val="Compact"/>
      </w:pPr>
      <w:r>
        <w:rPr>
          <w:bCs/>
          <w:b/>
        </w:rPr>
        <w:t xml:space="preserve">Cultural Intelligence:</w:t>
      </w:r>
      <w:r>
        <w:t xml:space="preserve"> </w:t>
      </w:r>
      <w:r>
        <w:t xml:space="preserve">Leveraged deep understanding of Brazilian business etiquette – particularly the critical importance of personal relationships ("relacionamento") and strategic networking during São Paulo's intense social events (e.g., FIESP gatherings, trade shows like Expo Revestir).</w:t>
      </w:r>
    </w:p>
    <w:p>
      <w:pPr>
        <w:numPr>
          <w:ilvl w:val="0"/>
          <w:numId w:val="1001"/>
        </w:numPr>
        <w:pStyle w:val="Compact"/>
      </w:pPr>
      <w:r>
        <w:rPr>
          <w:bCs/>
          <w:b/>
        </w:rPr>
        <w:t xml:space="preserve">Logistics Mastery:</w:t>
      </w:r>
      <w:r>
        <w:t xml:space="preserve"> </w:t>
      </w:r>
      <w:r>
        <w:t xml:space="preserve">Overcame São Paulo's notorious traffic with a dynamic scheduling system using real-time data from Waze and local knowledge to maximize client face-time. Reduced average travel time by 27% compared to regional averages.</w:t>
      </w:r>
    </w:p>
    <w:p>
      <w:pPr>
        <w:pStyle w:val="FirstParagraph"/>
      </w:pPr>
      <w:r>
        <w:t xml:space="preserve">This localized strategy directly resulted in the acquisition of 15 high-value clients across São Paulo's premium market segments, including three Fortune 500 companies headquartered in the city – a rare feat for our sales team in previous quarters.</w:t>
      </w:r>
    </w:p>
    <w:bookmarkEnd w:id="22"/>
    <w:bookmarkStart w:id="23" w:name="Xe5cf3861af3ba8298960bc44fb8ebd1bbacaaf6"/>
    <w:p>
      <w:pPr>
        <w:pStyle w:val="Heading2"/>
      </w:pPr>
      <w:r>
        <w:t xml:space="preserve">IV. Challenges &amp; Strategic Response: The Sales Executive's Leadership</w:t>
      </w:r>
    </w:p>
    <w:p>
      <w:pPr>
        <w:pStyle w:val="FirstParagraph"/>
      </w:pPr>
      <w:r>
        <w:t xml:space="preserve">The Brazil São Paulo market presented significant headwinds during Q3:</w:t>
      </w:r>
    </w:p>
    <w:p>
      <w:pPr>
        <w:numPr>
          <w:ilvl w:val="0"/>
          <w:numId w:val="1002"/>
        </w:numPr>
        <w:pStyle w:val="Compact"/>
      </w:pPr>
      <w:r>
        <w:rPr>
          <w:bCs/>
          <w:b/>
        </w:rPr>
        <w:t xml:space="preserve">Economic Volatility:</w:t>
      </w:r>
      <w:r>
        <w:t xml:space="preserve"> </w:t>
      </w:r>
      <w:r>
        <w:t xml:space="preserve">High inflation (≈6.4%) pressured enterprise budgeting. Our Sales Executive implemented flexible payment structures and value-based pricing models, preserving 98% of contracted revenue.</w:t>
      </w:r>
    </w:p>
    <w:p>
      <w:pPr>
        <w:numPr>
          <w:ilvl w:val="0"/>
          <w:numId w:val="1002"/>
        </w:numPr>
        <w:pStyle w:val="Compact"/>
      </w:pPr>
      <w:r>
        <w:rPr>
          <w:bCs/>
          <w:b/>
        </w:rPr>
        <w:t xml:space="preserve">Competitor Aggression:</w:t>
      </w:r>
      <w:r>
        <w:t xml:space="preserve"> </w:t>
      </w:r>
      <w:r>
        <w:t xml:space="preserve">Rival firm "TechSolutions Brasil" aggressively undercut pricing in São Paulo's industrial zone. The Sales Executive countered by emphasizing our superior post-sale support network – a key differentiator in Brazil where technical service is often inadequate.</w:t>
      </w:r>
    </w:p>
    <w:p>
      <w:pPr>
        <w:numPr>
          <w:ilvl w:val="0"/>
          <w:numId w:val="1002"/>
        </w:numPr>
        <w:pStyle w:val="Compact"/>
      </w:pPr>
      <w:r>
        <w:rPr>
          <w:bCs/>
          <w:b/>
        </w:rPr>
        <w:t xml:space="preserve">São Paulo-Specific Talent Gap:</w:t>
      </w:r>
      <w:r>
        <w:t xml:space="preserve"> </w:t>
      </w:r>
      <w:r>
        <w:t xml:space="preserve">Difficulty recruiting experienced local sales talent. Instead of competing on salary, the Sales Executive leveraged internal development programs, mentoring 7 junior staff to qualify for senior roles – directly improving team velocity in São Paulo.</w:t>
      </w:r>
    </w:p>
    <w:p>
      <w:pPr>
        <w:pStyle w:val="FirstParagraph"/>
      </w:pPr>
      <w:r>
        <w:t xml:space="preserve">Crucially, the Sales Executive didn't just navigate these challenges; they transformed them into opportunities. For instance, during a major inflation spike in August 2023, they secured a landmark 3-year contract with an automotive supplier by bundling our technology solution with tailored financial planning support.</w:t>
      </w:r>
    </w:p>
    <w:bookmarkEnd w:id="23"/>
    <w:bookmarkStart w:id="24" w:name="X78aeb000281dfdf4872be63c52c4f047496f63f"/>
    <w:p>
      <w:pPr>
        <w:pStyle w:val="Heading2"/>
      </w:pPr>
      <w:r>
        <w:t xml:space="preserve">V. Key Takeaways &amp; Strategic Implications for Brazil São Paulo</w:t>
      </w:r>
    </w:p>
    <w:p>
      <w:pPr>
        <w:pStyle w:val="FirstParagraph"/>
      </w:pPr>
      <w:r>
        <w:t xml:space="preserve">This Sales Executive's performance offers critical insights for scaling success across the entire Brazil São Paulo market:</w:t>
      </w:r>
    </w:p>
    <w:p>
      <w:pPr>
        <w:numPr>
          <w:ilvl w:val="0"/>
          <w:numId w:val="1003"/>
        </w:numPr>
        <w:pStyle w:val="Compact"/>
      </w:pPr>
      <w:r>
        <w:rPr>
          <w:bCs/>
          <w:b/>
        </w:rPr>
        <w:t xml:space="preserve">Hyper-Localization Drives Growth:</w:t>
      </w:r>
      <w:r>
        <w:t xml:space="preserve"> </w:t>
      </w:r>
      <w:r>
        <w:t xml:space="preserve">Success in São Paulo is impossible without adapting to its unique cultural, economic, and logistical landscape. Our Sales Executive proved that deep local engagement is non-negotiable for premium markets.</w:t>
      </w:r>
    </w:p>
    <w:p>
      <w:pPr>
        <w:numPr>
          <w:ilvl w:val="0"/>
          <w:numId w:val="1003"/>
        </w:numPr>
        <w:pStyle w:val="Compact"/>
      </w:pPr>
      <w:r>
        <w:rPr>
          <w:bCs/>
          <w:b/>
        </w:rPr>
        <w:t xml:space="preserve">Data-Informed Relationship Building:</w:t>
      </w:r>
      <w:r>
        <w:t xml:space="preserve"> </w:t>
      </w:r>
      <w:r>
        <w:t xml:space="preserve">Using CRM analytics to predict client needs (e.g., anticipating a construction firm's expansion during São Paulo’s housing boom), the Sales Executive converted 65% of leads into clients – significantly above the regional average of 42%.</w:t>
      </w:r>
    </w:p>
    <w:p>
      <w:pPr>
        <w:numPr>
          <w:ilvl w:val="0"/>
          <w:numId w:val="1003"/>
        </w:numPr>
        <w:pStyle w:val="Compact"/>
      </w:pPr>
      <w:r>
        <w:rPr>
          <w:bCs/>
          <w:b/>
        </w:rPr>
        <w:t xml:space="preserve">Building Sustainable Teams:</w:t>
      </w:r>
      <w:r>
        <w:t xml:space="preserve"> </w:t>
      </w:r>
      <w:r>
        <w:t xml:space="preserve">By developing internal talent, this Sales Executive created a replicable model for market growth beyond individual performance. The São Paulo team now has 30% more qualified sellers than Q1 2023.</w:t>
      </w:r>
    </w:p>
    <w:bookmarkEnd w:id="24"/>
    <w:bookmarkStart w:id="25" w:name="Xc5a8854197e952a29c9ab8c84e2b5ca94106f1e"/>
    <w:p>
      <w:pPr>
        <w:pStyle w:val="Heading2"/>
      </w:pPr>
      <w:r>
        <w:t xml:space="preserve">VI. Recommendations &amp; Forward-Looking Actions</w:t>
      </w:r>
    </w:p>
    <w:p>
      <w:pPr>
        <w:pStyle w:val="FirstParagraph"/>
      </w:pPr>
      <w:r>
        <w:t xml:space="preserve">Based on this Sales Executive's outstanding results in Brazil São Paulo, we recommend:</w:t>
      </w:r>
    </w:p>
    <w:p>
      <w:pPr>
        <w:numPr>
          <w:ilvl w:val="0"/>
          <w:numId w:val="1004"/>
        </w:numPr>
        <w:pStyle w:val="Compact"/>
      </w:pPr>
      <w:r>
        <w:rPr>
          <w:bCs/>
          <w:b/>
        </w:rPr>
        <w:t xml:space="preserve">Scale the Localized Model:</w:t>
      </w:r>
      <w:r>
        <w:t xml:space="preserve"> </w:t>
      </w:r>
      <w:r>
        <w:t xml:space="preserve">Implement the Sales Executive’s São Paulo-specific strategy across all Brazil market territories.</w:t>
      </w:r>
    </w:p>
    <w:p>
      <w:pPr>
        <w:numPr>
          <w:ilvl w:val="0"/>
          <w:numId w:val="1004"/>
        </w:numPr>
        <w:pStyle w:val="Compact"/>
      </w:pPr>
      <w:r>
        <w:rPr>
          <w:bCs/>
          <w:b/>
        </w:rPr>
        <w:t xml:space="preserve">Culture-First Training Program:</w:t>
      </w:r>
      <w:r>
        <w:t xml:space="preserve"> </w:t>
      </w:r>
      <w:r>
        <w:t xml:space="preserve">Develop mandatory cultural intelligence modules for all sales staff targeting Brazil, with São Paulo as the primary case study.</w:t>
      </w:r>
    </w:p>
    <w:p>
      <w:pPr>
        <w:numPr>
          <w:ilvl w:val="0"/>
          <w:numId w:val="1004"/>
        </w:numPr>
        <w:pStyle w:val="Compact"/>
      </w:pPr>
      <w:r>
        <w:rPr>
          <w:bCs/>
          <w:b/>
        </w:rPr>
        <w:t xml:space="preserve">São Paulo Regional Leadership Role:</w:t>
      </w:r>
      <w:r>
        <w:t xml:space="preserve"> </w:t>
      </w:r>
      <w:r>
        <w:t xml:space="preserve">Position this Sales Executive as Lead for São Paulo Operations, leveraging their proven ability to navigate the city's complex commercial ecosystem.</w:t>
      </w:r>
    </w:p>
    <w:p>
      <w:pPr>
        <w:pStyle w:val="FirstParagraph"/>
      </w:pPr>
      <w:r>
        <w:t xml:space="preserve">As demonstrated by our Sales Executive’s Q3 performance, success in Brazil São Paulo isn't accidental – it's engineered through deep market understanding and strategic execution. This Sales Report underscores that excellence is achievable when talent is empowered with the right tools, cultural insights, and focus on São Paulo's unique dynamics. The results speak for themselves: exceeding targets while strengthening our market position in Latin America’s most vital economic engine.</w:t>
      </w:r>
    </w:p>
    <w:p>
      <w:pPr>
        <w:pStyle w:val="BodyText"/>
      </w:pPr>
      <w:r>
        <w:rPr>
          <w:bCs/>
          <w:b/>
        </w:rPr>
        <w:t xml:space="preserve">Conclusion:</w:t>
      </w:r>
      <w:r>
        <w:t xml:space="preserve"> </w:t>
      </w:r>
      <w:r>
        <w:t xml:space="preserve">The Brazil São Paulo territory continues to be a critical growth engine for our company. This Sales Executive has not only met but exceeded expectations within this demanding market, setting a new standard for performance that will guide the entire regional sales strategy. Their success proves that targeted, culturally intelligent execution delivers measurable results even in the most complex urban commercial environments.</w:t>
      </w:r>
    </w:p>
    <w:p>
      <w:pPr>
        <w:pStyle w:val="BodyText"/>
      </w:pPr>
      <w:r>
        <w:rPr>
          <w:iCs/>
          <w:i/>
        </w:rPr>
        <w:t xml:space="preserve">Report Generated: October 26, 2023 | Sales Report Version: 3.1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Executive Performance Report - São Paulo</dc:title>
  <dc:creator/>
  <dc:language>en</dc:language>
  <cp:keywords/>
  <dcterms:created xsi:type="dcterms:W3CDTF">2026-07-24T12:11:12Z</dcterms:created>
  <dcterms:modified xsi:type="dcterms:W3CDTF">2026-07-24T12:11:12Z</dcterms:modified>
</cp:coreProperties>
</file>

<file path=docProps/custom.xml><?xml version="1.0" encoding="utf-8"?>
<Properties xmlns="http://schemas.openxmlformats.org/officeDocument/2006/custom-properties" xmlns:vt="http://schemas.openxmlformats.org/officeDocument/2006/docPropsVTypes"/>
</file>