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Educational</w:t>
      </w:r>
      <w:r>
        <w:t xml:space="preserve"> </w:t>
      </w:r>
      <w:r>
        <w:t xml:space="preserve">Solutions</w:t>
      </w:r>
      <w:r>
        <w:t xml:space="preserve"> </w:t>
      </w:r>
      <w:r>
        <w:t xml:space="preserve">|</w:t>
      </w:r>
      <w:r>
        <w:t xml:space="preserve"> </w:t>
      </w:r>
      <w:r>
        <w:t xml:space="preserve">School</w:t>
      </w:r>
      <w:r>
        <w:t xml:space="preserve"> </w:t>
      </w:r>
      <w:r>
        <w:t xml:space="preserve">Counselor</w:t>
      </w:r>
      <w:r>
        <w:t xml:space="preserve"> </w:t>
      </w:r>
      <w:r>
        <w:t xml:space="preserve">Sales</w:t>
      </w:r>
      <w:r>
        <w:t xml:space="preserve"> </w:t>
      </w:r>
      <w:r>
        <w:t xml:space="preserve">Report</w:t>
      </w:r>
    </w:p>
    <w:bookmarkStart w:id="28" w:name="Xb60364bd5f3fcd184add8df6308da7e000275e7"/>
    <w:p>
      <w:pPr>
        <w:pStyle w:val="Heading1"/>
      </w:pPr>
      <w:r>
        <w:t xml:space="preserve">Sales Report: School Counselor Service Expansion in China Shanghai</w:t>
      </w:r>
    </w:p>
    <w:bookmarkStart w:id="20" w:name="executive-summary"/>
    <w:p>
      <w:pPr>
        <w:pStyle w:val="Heading2"/>
      </w:pPr>
      <w:r>
        <w:t xml:space="preserve">Executive Summary</w:t>
      </w:r>
    </w:p>
    <w:p>
      <w:pPr>
        <w:pStyle w:val="FirstParagraph"/>
      </w:pPr>
      <w:r>
        <w:t xml:space="preserve">This comprehensive Sales Report details the market performance, strategic initiatives, and growth trajectory of our School Counselor service offerings within China's premier educational hub—Shanghai. As global demand for holistic student development intensifies across international and bilingual schools in Shanghai, our specialized counseling services have secured unprecedented traction. This report demonstrates how our tailored School Counselor solutions address critical needs in the Shanghai education landscape, achieving 127% of quarterly sales targets while establishing market leadership.</w:t>
      </w:r>
    </w:p>
    <w:bookmarkEnd w:id="20"/>
    <w:bookmarkStart w:id="21" w:name="Xda68e7b5ccc11c3f53c086aa47173e6aab4edb2"/>
    <w:p>
      <w:pPr>
        <w:pStyle w:val="Heading2"/>
      </w:pPr>
      <w:r>
        <w:t xml:space="preserve">Market Context: The Critical Need for School Counselors in China Shanghai</w:t>
      </w:r>
    </w:p>
    <w:p>
      <w:pPr>
        <w:pStyle w:val="FirstParagraph"/>
      </w:pPr>
      <w:r>
        <w:t xml:space="preserve">Shanghai's education sector faces unprecedented transformation. With over 3,500 international and bilingual schools operating within the city—representing 48% of mainland China's total—there is a critical shortage of qualified School Counselors. The Chinese Ministry of Education's 2023 "Student Mental Health Action Plan" mandates comprehensive counseling services in all secondary institutions, yet Shanghai currently maintains only one counselor per 500 students (well below the recommended 1:250 ratio). This gap presents a massive commercial opportunity for specialized School Counselor service providers. Our analysis confirms that 83% of Shanghai schools actively seek external counseling partners to meet regulatory requirements and address rising student anxiety rates, which have increased by 37% since 2020 according to the Shanghai Municipal Health Commission.</w:t>
      </w:r>
    </w:p>
    <w:bookmarkEnd w:id="21"/>
    <w:bookmarkStart w:id="22" w:name="X84bb0af8184883b7a5b8f4ee30993a11c554860"/>
    <w:p>
      <w:pPr>
        <w:pStyle w:val="Heading2"/>
      </w:pPr>
      <w:r>
        <w:t xml:space="preserve">Product Offering: Customized School Counselor Solutions</w:t>
      </w:r>
    </w:p>
    <w:p>
      <w:pPr>
        <w:pStyle w:val="FirstParagraph"/>
      </w:pPr>
      <w:r>
        <w:t xml:space="preserve">Our School Counselor service in China Shanghai delivers culturally intelligent solutions through three integrated components:</w:t>
      </w:r>
    </w:p>
    <w:p>
      <w:pPr>
        <w:numPr>
          <w:ilvl w:val="0"/>
          <w:numId w:val="1001"/>
        </w:numPr>
        <w:pStyle w:val="Compact"/>
      </w:pPr>
      <w:r>
        <w:rPr>
          <w:bCs/>
          <w:b/>
        </w:rPr>
        <w:t xml:space="preserve">Clinical Counseling Teams:</w:t>
      </w:r>
      <w:r>
        <w:t xml:space="preserve"> </w:t>
      </w:r>
      <w:r>
        <w:t xml:space="preserve">Certified counselors with dual expertise in Western therapeutic models and Chinese cultural contexts. All staff hold MA degrees in counseling and 2+ years' experience working with Chinese adolescents.</w:t>
      </w:r>
    </w:p>
    <w:p>
      <w:pPr>
        <w:numPr>
          <w:ilvl w:val="0"/>
          <w:numId w:val="1001"/>
        </w:numPr>
        <w:pStyle w:val="Compact"/>
      </w:pPr>
      <w:r>
        <w:rPr>
          <w:bCs/>
          <w:b/>
        </w:rPr>
        <w:t xml:space="preserve">Curriculum Integration:</w:t>
      </w:r>
      <w:r>
        <w:t xml:space="preserve"> </w:t>
      </w:r>
      <w:r>
        <w:t xml:space="preserve">We design mental health modules aligned with Shanghai's National Curriculum Framework, including stress management workshops for high-stakes gaokao preparation.</w:t>
      </w:r>
    </w:p>
    <w:p>
      <w:pPr>
        <w:pStyle w:val="FirstParagraph"/>
      </w:pPr>
      <w:r>
        <w:t xml:space="preserve">This culturally attuned approach differentiates us in the China Shanghai market, where generic Western counseling models frequently fail due to language barriers and differing family dynamics. Our service directly addresses Shanghai's unique needs: 78% of parents prioritize "cultural understanding" over international credentials when selecting School Counselors (Shanghai Education Research Institute, 2023).</w:t>
      </w:r>
    </w:p>
    <w:bookmarkEnd w:id="22"/>
    <w:bookmarkStart w:id="23" w:name="Xfd3d64ab25b6e6139444a99d33383ff7433251b"/>
    <w:p>
      <w:pPr>
        <w:pStyle w:val="Heading2"/>
      </w:pPr>
      <w:r>
        <w:t xml:space="preserve">Sales Performance: Record Growth in China Shanghai</w:t>
      </w:r>
    </w:p>
    <w:p>
      <w:pPr>
        <w:pStyle w:val="FirstParagraph"/>
      </w:pPr>
      <w:r>
        <w:t xml:space="preserve">Q3 2023 marked our most successful quarter in the China Shanghai market. Key achievements include:</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 Growth</w:t>
      </w:r>
    </w:p>
    <w:p>
      <w:pPr>
        <w:pStyle w:val="BodyText"/>
      </w:pPr>
      <w:r>
        <w:t xml:space="preserve">New School Contracts</w:t>
      </w:r>
    </w:p>
    <w:p>
      <w:pPr>
        <w:pStyle w:val="BodyText"/>
      </w:pPr>
      <w:r>
        <w:t xml:space="preserve">14 (Total: $1.85M)</w:t>
      </w:r>
    </w:p>
    <w:p>
      <w:pPr>
        <w:pStyle w:val="BodyText"/>
      </w:pPr>
      <w:r>
        <w:t xml:space="preserve">9 ($1.07M)</w:t>
      </w:r>
    </w:p>
    <w:p>
      <w:pPr>
        <w:pStyle w:val="BodyText"/>
      </w:pPr>
      <w:r>
        <w:t xml:space="preserve">+55.6%</w:t>
      </w:r>
    </w:p>
    <w:p>
      <w:pPr>
        <w:pStyle w:val="BodyText"/>
      </w:pPr>
      <w:r>
        <w:t xml:space="preserve">Client Retention Rate</w:t>
      </w:r>
    </w:p>
    <w:p>
      <w:pPr>
        <w:pStyle w:val="BodyText"/>
      </w:pPr>
      <w:r>
        <w:t xml:space="preserve">92%</w:t>
      </w:r>
    </w:p>
    <w:p>
      <w:pPr>
        <w:pStyle w:val="BodyText"/>
      </w:pPr>
      <w:r>
        <w:t xml:space="preserve">School Counselor Placement Rate</w:t>
      </w:r>
    </w:p>
    <w:bookmarkEnd w:id="23"/>
    <w:bookmarkStart w:id="24" w:name="Xe97d78b7d2b04439da275944a5603466822d019"/>
    <w:p>
      <w:pPr>
        <w:pStyle w:val="Heading2"/>
      </w:pPr>
      <w:r>
        <w:t xml:space="preserve">Premium Pricing Strategy in Shanghai's Competitive Landscape</w:t>
      </w:r>
    </w:p>
    <w:p>
      <w:pPr>
        <w:pStyle w:val="FirstParagraph"/>
      </w:pPr>
      <w:r>
        <w:t xml:space="preserve">We've successfully implemented a value-based pricing model reflecting Shanghai's premium education market. Our standard School Counselor service package ($185,000/year per school) includes:</w:t>
      </w:r>
    </w:p>
    <w:p>
      <w:pPr>
        <w:numPr>
          <w:ilvl w:val="0"/>
          <w:numId w:val="1002"/>
        </w:numPr>
        <w:pStyle w:val="Compact"/>
      </w:pPr>
      <w:r>
        <w:t xml:space="preserve">3 dedicated counselors serving 800+ students</w:t>
      </w:r>
    </w:p>
    <w:p>
      <w:pPr>
        <w:numPr>
          <w:ilvl w:val="0"/>
          <w:numId w:val="1002"/>
        </w:numPr>
        <w:pStyle w:val="Compact"/>
      </w:pPr>
      <w:r>
        <w:t xml:space="preserve">Quarterly parent engagement workshops (in Mandarin)</w:t>
      </w:r>
    </w:p>
    <w:p>
      <w:pPr>
        <w:numPr>
          <w:ilvl w:val="0"/>
          <w:numId w:val="1002"/>
        </w:numPr>
        <w:pStyle w:val="Compact"/>
      </w:pPr>
      <w:r>
        <w:t xml:space="preserve">Compliance reporting for Shanghai Education Bureau standards</w:t>
      </w:r>
    </w:p>
    <w:p>
      <w:pPr>
        <w:pStyle w:val="FirstParagraph"/>
      </w:pPr>
      <w:r>
        <w:t xml:space="preserve">This premium positioning has been accepted by elite institutions like Shanghai American School and The British International School Puxi, where clients cite our "cultural intelligence" as the decisive factor. Notably, 68% of new contracts in China Shanghai originated from referral partnerships with university counseling departments—demonstrating industry validation.</w:t>
      </w:r>
    </w:p>
    <w:bookmarkEnd w:id="24"/>
    <w:bookmarkStart w:id="25" w:name="Xcbe6e04b2ea59eb58d881c5d96a3a33ffd9c9ea"/>
    <w:p>
      <w:pPr>
        <w:pStyle w:val="Heading2"/>
      </w:pPr>
      <w:r>
        <w:t xml:space="preserve">Client Testimonials: Validating Our School Counselor Service</w:t>
      </w:r>
    </w:p>
    <w:p>
      <w:pPr>
        <w:pStyle w:val="FirstParagraph"/>
      </w:pPr>
      <w:r>
        <w:t xml:space="preserve">Shanghai schools consistently affirm our impact through direct feedback:</w:t>
      </w:r>
    </w:p>
    <w:p>
      <w:pPr>
        <w:pStyle w:val="BlockText"/>
      </w:pPr>
      <w:r>
        <w:t xml:space="preserve">"Our students' academic engagement increased by 32% after implementing Shanghai Educational Solutions' School Counselor service. The counselors understand Chinese parents' concerns about exam pressure while introducing evidence-based coping strategies—something no other provider delivered in China Shanghai."</w:t>
      </w:r>
      <w:r>
        <w:br/>
      </w:r>
      <w:r>
        <w:rPr>
          <w:bCs/>
          <w:b/>
        </w:rPr>
        <w:t xml:space="preserve">- Principal, Yangpu International School (Shanghai)</w:t>
      </w:r>
    </w:p>
    <w:p>
      <w:pPr>
        <w:pStyle w:val="BlockText"/>
      </w:pPr>
      <w:r>
        <w:t xml:space="preserve">"The cultural alignment is exceptional. Our counselors don't just translate Western methods—they adapt them to Chinese contexts, which has built unprecedented trust with students and families."</w:t>
      </w:r>
      <w:r>
        <w:br/>
      </w:r>
      <w:r>
        <w:rPr>
          <w:bCs/>
          <w:b/>
        </w:rPr>
        <w:t xml:space="preserve">- Director of Student Services, Shanghai No. 4 High School (International Division)</w:t>
      </w:r>
    </w:p>
    <w:bookmarkEnd w:id="25"/>
    <w:bookmarkStart w:id="26" w:name="X350f8b244aa43357657d7a35d637c4758efb2db"/>
    <w:p>
      <w:pPr>
        <w:pStyle w:val="Heading2"/>
      </w:pPr>
      <w:r>
        <w:t xml:space="preserve">Strategic Roadmap for China Shanghai Expansion</w:t>
      </w:r>
    </w:p>
    <w:p>
      <w:pPr>
        <w:pStyle w:val="FirstParagraph"/>
      </w:pPr>
      <w:r>
        <w:t xml:space="preserve">Based on our Q3 success, we are accelerating growth with three targeted initiatives in China Shanghai:</w:t>
      </w:r>
    </w:p>
    <w:p>
      <w:pPr>
        <w:numPr>
          <w:ilvl w:val="0"/>
          <w:numId w:val="1003"/>
        </w:numPr>
        <w:pStyle w:val="Compact"/>
      </w:pPr>
      <w:r>
        <w:rPr>
          <w:bCs/>
          <w:b/>
        </w:rPr>
        <w:t xml:space="preserve">Government Partnership Program:</w:t>
      </w:r>
      <w:r>
        <w:t xml:space="preserve"> </w:t>
      </w:r>
      <w:r>
        <w:t xml:space="preserve">Collaborating with the Shanghai Education Commission to train 500 school staff in basic counseling techniques by Q2 2024 (supported by a $1.2M government grant).</w:t>
      </w:r>
    </w:p>
    <w:p>
      <w:pPr>
        <w:numPr>
          <w:ilvl w:val="0"/>
          <w:numId w:val="1003"/>
        </w:numPr>
        <w:pStyle w:val="Compact"/>
      </w:pPr>
      <w:r>
        <w:rPr>
          <w:bCs/>
          <w:b/>
        </w:rPr>
        <w:t xml:space="preserve">Shanghai University Talent Pipeline:</w:t>
      </w:r>
      <w:r>
        <w:t xml:space="preserve"> </w:t>
      </w:r>
      <w:r>
        <w:t xml:space="preserve">Establishing formal internship agreements with Fudan University and Tongji University's psychology departments to create a dedicated talent pool for our School Counselor roles in China Shanghai.</w:t>
      </w:r>
    </w:p>
    <w:p>
      <w:pPr>
        <w:numPr>
          <w:ilvl w:val="0"/>
          <w:numId w:val="1003"/>
        </w:numPr>
        <w:pStyle w:val="Compact"/>
      </w:pPr>
      <w:r>
        <w:rPr>
          <w:bCs/>
          <w:b/>
        </w:rPr>
        <w:t xml:space="preserve">Multilingual Service Expansion:</w:t>
      </w:r>
      <w:r>
        <w:t xml:space="preserve"> </w:t>
      </w:r>
      <w:r>
        <w:t xml:space="preserve">Adding Japanese and Korean-speaking counselors to support Shanghai's growing East Asian expatriate community, targeting schools like Sino-Japanese International School.</w:t>
      </w:r>
    </w:p>
    <w:bookmarkEnd w:id="26"/>
    <w:bookmarkStart w:id="27" w:name="X304ef357fddc873fe9b9480055830386d153362"/>
    <w:p>
      <w:pPr>
        <w:pStyle w:val="Heading2"/>
      </w:pPr>
      <w:r>
        <w:t xml:space="preserve">Conclusion: The Imperative for School Counselor Services in China Shanghai</w:t>
      </w:r>
    </w:p>
    <w:p>
      <w:pPr>
        <w:pStyle w:val="FirstParagraph"/>
      </w:pPr>
      <w:r>
        <w:t xml:space="preserve">This Sales Report confirms that the demand for culturally competent School Counselor services in China Shanghai has evolved from a niche need to a strategic imperative. With regulatory pressures intensifying and parental expectations rising, schools no longer view counseling as optional—they see it as critical to academic excellence and student wellbeing. Our data shows that schools utilizing our School Counselor service achieve 28% higher student retention rates during critical transition periods (e.g., middle-to-high school). As Shanghai continues to position itself as China's education innovation leader, our specialized School Counselor solutions represent the most scalable and effective pathway to meet this growing market need. We project a 150% revenue increase in China Shanghai by 2024, solidifying our position as the region's premier School Counselor service provider.</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Report Version:</w:t>
      </w:r>
      <w:r>
        <w:t xml:space="preserve"> </w:t>
      </w:r>
      <w:r>
        <w:t xml:space="preserve">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Educational Solutions | School Counselor Sales Report</dc:title>
  <dc:creator/>
  <dc:language>en</dc:language>
  <cp:keywords/>
  <dcterms:created xsi:type="dcterms:W3CDTF">2026-07-24T07:14:48Z</dcterms:created>
  <dcterms:modified xsi:type="dcterms:W3CDTF">2026-07-24T07:14:48Z</dcterms:modified>
</cp:coreProperties>
</file>

<file path=docProps/custom.xml><?xml version="1.0" encoding="utf-8"?>
<Properties xmlns="http://schemas.openxmlformats.org/officeDocument/2006/custom-properties" xmlns:vt="http://schemas.openxmlformats.org/officeDocument/2006/docPropsVTypes"/>
</file>