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6e0cf9d7f5b967db38958193daaa93777a2975"/>
    <w:p>
      <w:pPr>
        <w:pStyle w:val="Heading1"/>
      </w:pPr>
      <w:r>
        <w:t xml:space="preserve">Quarterly Sales Report: Strategic Impact of Software Engineer Excellence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Region:</w:t>
      </w:r>
      <w:r>
        <w:t xml:space="preserve"> </w:t>
      </w:r>
      <w:r>
        <w:t xml:space="preserve">Brazil São Paulo Hub</w:t>
      </w:r>
    </w:p>
    <w:bookmarkStart w:id="20" w:name="executive-summary"/>
    <w:p>
      <w:pPr>
        <w:pStyle w:val="Heading2"/>
      </w:pPr>
      <w:r>
        <w:t xml:space="preserve">Executive Summary</w:t>
      </w:r>
    </w:p>
    <w:p>
      <w:pPr>
        <w:pStyle w:val="FirstParagraph"/>
      </w:pPr>
      <w:r>
        <w:t xml:space="preserve">This Sales Report details the pivotal contributions of our Software Engineer team within the Brazil São Paulo market, demonstrating how technical innovation directly accelerated revenue growth and client acquisition. In a competitive landscape where digital transformation is reshaping enterprise procurement, the strategic alignment between engineering capabilities and sales objectives has proven indispensable. The Software Engineer role in Brazil São Paulo has evolved beyond traditional development to become a core revenue driver, directly supporting our Q3 sales targets through customized solutions that resonate with local market demands.</w:t>
      </w:r>
    </w:p>
    <w:bookmarkEnd w:id="20"/>
    <w:bookmarkStart w:id="21" w:name="X658a7bfa7429657fc1e3533bbd94bc88d4fa1a7"/>
    <w:p>
      <w:pPr>
        <w:pStyle w:val="Heading2"/>
      </w:pPr>
      <w:r>
        <w:t xml:space="preserve">Key Achievements: Software Engineer as a Sales Catalyst</w:t>
      </w:r>
    </w:p>
    <w:p>
      <w:pPr>
        <w:pStyle w:val="FirstParagraph"/>
      </w:pPr>
      <w:r>
        <w:t xml:space="preserve">The Brazil São Paulo office has seen unprecedented synergy between the Software Engineer team and the Sales Department. By embedding engineers within client-facing sales cycles, we achieved:</w:t>
      </w:r>
    </w:p>
    <w:p>
      <w:pPr>
        <w:numPr>
          <w:ilvl w:val="0"/>
          <w:numId w:val="1001"/>
        </w:numPr>
        <w:pStyle w:val="Compact"/>
      </w:pPr>
      <w:r>
        <w:rPr>
          <w:bCs/>
          <w:b/>
        </w:rPr>
        <w:t xml:space="preserve">15% Increase in Deal Velocity:</w:t>
      </w:r>
      <w:r>
        <w:t xml:space="preserve"> </w:t>
      </w:r>
      <w:r>
        <w:t xml:space="preserve">Software Engineers collaborated with Sales during RFP responses, reducing turnaround time by 30% through pre-built solution templates tailored to Brazilian financial and retail sectors.</w:t>
      </w:r>
    </w:p>
    <w:p>
      <w:pPr>
        <w:numPr>
          <w:ilvl w:val="0"/>
          <w:numId w:val="1001"/>
        </w:numPr>
        <w:pStyle w:val="Compact"/>
      </w:pPr>
      <w:r>
        <w:rPr>
          <w:bCs/>
          <w:b/>
        </w:rPr>
        <w:t xml:space="preserve">22% Higher Win Rate on Complex Deals:</w:t>
      </w:r>
      <w:r>
        <w:t xml:space="preserve"> </w:t>
      </w:r>
      <w:r>
        <w:t xml:space="preserve">Technical expertise enabled precise solution mapping for clients like Banco do Brasil and Magazine Luiza, addressing specific compliance needs (LGPD) that competitors overlooked.</w:t>
      </w:r>
    </w:p>
    <w:p>
      <w:pPr>
        <w:numPr>
          <w:ilvl w:val="0"/>
          <w:numId w:val="1001"/>
        </w:numPr>
        <w:pStyle w:val="Compact"/>
      </w:pPr>
      <w:r>
        <w:rPr>
          <w:bCs/>
          <w:b/>
        </w:rPr>
        <w:t xml:space="preserve">$485K in New Revenue from Existing Accounts:</w:t>
      </w:r>
      <w:r>
        <w:t xml:space="preserve"> </w:t>
      </w:r>
      <w:r>
        <w:t xml:space="preserve">Proactive engineering support identified upsell opportunities in legacy systems, resulting in 12 enterprise contracts renewed at premium pricing.</w:t>
      </w:r>
    </w:p>
    <w:p>
      <w:pPr>
        <w:pStyle w:val="FirstParagraph"/>
      </w:pPr>
      <w:r>
        <w:t xml:space="preserve">Crucially, the Software Engineer role in Brazil São Paulo moved beyond reactive bug fixes to become a strategic asset. For example, when Sales identified a trend of mid-market retailers seeking AI-driven inventory management, engineers rapidly prototyped a localized solution within 8 weeks—accelerating pipeline conversion by 40%.</w:t>
      </w:r>
    </w:p>
    <w:bookmarkEnd w:id="21"/>
    <w:bookmarkStart w:id="22" w:name="Xf733ad8f3313c59cf2db6700ec46fdbe9b6d1f2"/>
    <w:p>
      <w:pPr>
        <w:pStyle w:val="Heading2"/>
      </w:pPr>
      <w:r>
        <w:t xml:space="preserve">Brazil São Paulo Market Analysis: Why Technical Sales Integration Wins</w:t>
      </w:r>
    </w:p>
    <w:p>
      <w:pPr>
        <w:pStyle w:val="FirstParagraph"/>
      </w:pPr>
      <w:r>
        <w:t xml:space="preserve">São Paulo’s position as Latin America’s largest tech hub (home to 35% of Brazil’s IT talent) demands a unique sales approach. Our analysis reveals that 78% of enterprise buyers in this market prioritize technical credibility over price alone. The Software Engineer team in São Paulo directly addressed this by:</w:t>
      </w:r>
    </w:p>
    <w:p>
      <w:pPr>
        <w:numPr>
          <w:ilvl w:val="0"/>
          <w:numId w:val="1002"/>
        </w:numPr>
        <w:pStyle w:val="Compact"/>
      </w:pPr>
      <w:r>
        <w:t xml:space="preserve">Hosting bi-weekly "Solution Clinic" sessions for Sales reps to demo engineer-crafted PoCs, increasing confidence in complex proposals.</w:t>
      </w:r>
    </w:p>
    <w:p>
      <w:pPr>
        <w:numPr>
          <w:ilvl w:val="0"/>
          <w:numId w:val="1002"/>
        </w:numPr>
        <w:pStyle w:val="Compact"/>
      </w:pPr>
      <w:r>
        <w:t xml:space="preserve">Localizing software interfaces to align with Brazilian Portuguese user expectations, reducing onboarding friction by 27%.</w:t>
      </w:r>
    </w:p>
    <w:p>
      <w:pPr>
        <w:numPr>
          <w:ilvl w:val="0"/>
          <w:numId w:val="1002"/>
        </w:numPr>
        <w:pStyle w:val="Compact"/>
      </w:pPr>
      <w:r>
        <w:t xml:space="preserve">Developing a compliance module addressing Brazil’s LGPD regulations—critical for closing deals in regulated sectors.</w:t>
      </w:r>
    </w:p>
    <w:p>
      <w:pPr>
        <w:pStyle w:val="FirstParagraph"/>
      </w:pPr>
      <w:r>
        <w:t xml:space="preserve">The market response has been transformative. Client surveys show 92% of new Brazil São Paulo contracts cite "technical validation by the Software Engineer" as a decisive factor, up from 63% pre-2023. This positions our team not just as support staff but as revenue architects.</w:t>
      </w:r>
    </w:p>
    <w:bookmarkEnd w:id="22"/>
    <w:bookmarkStart w:id="23" w:name="X13889c8d150548f86fe8bca884cfc3e1223d80b"/>
    <w:p>
      <w:pPr>
        <w:pStyle w:val="Heading2"/>
      </w:pPr>
      <w:r>
        <w:t xml:space="preserve">Operational Synergy: How the Software Engineer Role Drives Sales</w:t>
      </w:r>
    </w:p>
    <w:p>
      <w:pPr>
        <w:pStyle w:val="FirstParagraph"/>
      </w:pPr>
      <w:r>
        <w:t xml:space="preserve">A key differentiator in Brazil São Paulo has been the dedicated cross-functional workflow between Sales and Software Engineers:</w:t>
      </w:r>
    </w:p>
    <w:p>
      <w:pPr>
        <w:numPr>
          <w:ilvl w:val="0"/>
          <w:numId w:val="1003"/>
        </w:numPr>
        <w:pStyle w:val="Compact"/>
      </w:pPr>
      <w:r>
        <w:rPr>
          <w:bCs/>
          <w:b/>
        </w:rPr>
        <w:t xml:space="preserve">Pre-Sales Collaboration:</w:t>
      </w:r>
      <w:r>
        <w:t xml:space="preserve"> </w:t>
      </w:r>
      <w:r>
        <w:t xml:space="preserve">Engineers co-lead discovery calls to uncover technical pain points, enabling hyper-targeted proposals.</w:t>
      </w:r>
    </w:p>
    <w:p>
      <w:pPr>
        <w:numPr>
          <w:ilvl w:val="0"/>
          <w:numId w:val="1003"/>
        </w:numPr>
        <w:pStyle w:val="Compact"/>
      </w:pPr>
      <w:r>
        <w:rPr>
          <w:bCs/>
          <w:b/>
        </w:rPr>
        <w:t xml:space="preserve">Real-Time Solution Adaptation:</w:t>
      </w:r>
      <w:r>
        <w:t xml:space="preserve"> </w:t>
      </w:r>
      <w:r>
        <w:t xml:space="preserve">During client demos, engineers adjust features on the fly based on feedback—critical in a market where negotiation cycles are 30% longer than global averages.</w:t>
      </w:r>
    </w:p>
    <w:p>
      <w:pPr>
        <w:numPr>
          <w:ilvl w:val="0"/>
          <w:numId w:val="1003"/>
        </w:numPr>
        <w:pStyle w:val="Compact"/>
      </w:pPr>
      <w:r>
        <w:rPr>
          <w:bCs/>
          <w:b/>
        </w:rPr>
        <w:t xml:space="preserve">Closed-Loop Learning:</w:t>
      </w:r>
      <w:r>
        <w:t xml:space="preserve"> </w:t>
      </w:r>
      <w:r>
        <w:t xml:space="preserve">Post-sale, Engineers analyze implementation data to refine future sales pitches (e.g., identifying that retail clients require faster API integration).</w:t>
      </w:r>
    </w:p>
    <w:p>
      <w:pPr>
        <w:pStyle w:val="FirstParagraph"/>
      </w:pPr>
      <w:r>
        <w:t xml:space="preserve">This model reduced the average sales cycle from 120 to 85 days in Brazil São Paulo—a metric directly tied to Software Engineer involvement. Sales leaders report that deals without engineer input now fail to reach $50k+ in value, underscoring the role’s economic impact.</w:t>
      </w:r>
    </w:p>
    <w:bookmarkEnd w:id="23"/>
    <w:bookmarkStart w:id="24" w:name="challenges-strategic-adjustments"/>
    <w:p>
      <w:pPr>
        <w:pStyle w:val="Heading2"/>
      </w:pPr>
      <w:r>
        <w:t xml:space="preserve">Challenges &amp; Strategic Adjustments</w:t>
      </w:r>
    </w:p>
    <w:p>
      <w:pPr>
        <w:pStyle w:val="FirstParagraph"/>
      </w:pPr>
      <w:r>
        <w:t xml:space="preserve">Despite successes, we identified three Brazil São Paulo-specific challenges requiring engineering-led solutions:</w:t>
      </w:r>
    </w:p>
    <w:p>
      <w:pPr>
        <w:numPr>
          <w:ilvl w:val="0"/>
          <w:numId w:val="1004"/>
        </w:numPr>
        <w:pStyle w:val="Compact"/>
      </w:pPr>
      <w:r>
        <w:rPr>
          <w:bCs/>
          <w:b/>
        </w:rPr>
        <w:t xml:space="preserve">Talent Competition:</w:t>
      </w:r>
      <w:r>
        <w:t xml:space="preserve"> </w:t>
      </w:r>
      <w:r>
        <w:t xml:space="preserve">45% of local Software Engineer talent is poached by fintechs. *Response:* Implemented "Sales Engineering" career paths with revenue-sharing bonuses, reducing turnover by 22%.</w:t>
      </w:r>
    </w:p>
    <w:p>
      <w:pPr>
        <w:numPr>
          <w:ilvl w:val="0"/>
          <w:numId w:val="1004"/>
        </w:numPr>
        <w:pStyle w:val="Compact"/>
      </w:pPr>
      <w:r>
        <w:rPr>
          <w:bCs/>
          <w:b/>
        </w:rPr>
        <w:t xml:space="preserve">Infrastructure Fragmentation:</w:t>
      </w:r>
      <w:r>
        <w:t xml:space="preserve"> </w:t>
      </w:r>
      <w:r>
        <w:t xml:space="preserve">Regional data centers created deployment delays. *Response:* Engineers co-designed a Brazil-optimized cloud architecture, cutting implementation time by 50%.</w:t>
      </w:r>
    </w:p>
    <w:p>
      <w:pPr>
        <w:numPr>
          <w:ilvl w:val="0"/>
          <w:numId w:val="1004"/>
        </w:numPr>
        <w:pStyle w:val="Compact"/>
      </w:pPr>
      <w:r>
        <w:rPr>
          <w:bCs/>
          <w:b/>
        </w:rPr>
        <w:t xml:space="preserve">Cultural Nuances in Sales Engagement:</w:t>
      </w:r>
      <w:r>
        <w:t xml:space="preserve"> </w:t>
      </w:r>
      <w:r>
        <w:t xml:space="preserve">Brazilian clients expect relationship depth before technical discussions. *Response:* Trained Software Engineers in consultative sales techniques, resulting in 35% higher client satisfaction scores.</w:t>
      </w:r>
    </w:p>
    <w:bookmarkEnd w:id="24"/>
    <w:bookmarkStart w:id="25" w:name="Xb0544504a09ac5f7e8750ca4b5720247c2c8512"/>
    <w:p>
      <w:pPr>
        <w:pStyle w:val="Heading2"/>
      </w:pPr>
      <w:r>
        <w:t xml:space="preserve">Future Roadmap: Scaling the Brazil São Paulo Model</w:t>
      </w:r>
    </w:p>
    <w:p>
      <w:pPr>
        <w:pStyle w:val="FirstParagraph"/>
      </w:pPr>
      <w:r>
        <w:t xml:space="preserve">This Sales Report validates that embedding the Software Engineer as a strategic sales partner is non-negotiable for success in Brazil São Paulo. Our 2024 plan includes:</w:t>
      </w:r>
    </w:p>
    <w:p>
      <w:pPr>
        <w:numPr>
          <w:ilvl w:val="0"/>
          <w:numId w:val="1005"/>
        </w:numPr>
        <w:pStyle w:val="Compact"/>
      </w:pPr>
      <w:r>
        <w:rPr>
          <w:bCs/>
          <w:b/>
        </w:rPr>
        <w:t xml:space="preserve">Expanding "Engineering Sales Co-Pilots":</w:t>
      </w:r>
      <w:r>
        <w:t xml:space="preserve"> </w:t>
      </w:r>
      <w:r>
        <w:t xml:space="preserve">Doubling the Software Engineer-to-Sales ratio to 1:3 across São Paulo, targeting high-growth sectors (healthtech, agritech).</w:t>
      </w:r>
    </w:p>
    <w:p>
      <w:pPr>
        <w:numPr>
          <w:ilvl w:val="0"/>
          <w:numId w:val="1005"/>
        </w:numPr>
        <w:pStyle w:val="Compact"/>
      </w:pPr>
      <w:r>
        <w:rPr>
          <w:bCs/>
          <w:b/>
        </w:rPr>
        <w:t xml:space="preserve">Localizing AI-Driven Sales Tools:</w:t>
      </w:r>
      <w:r>
        <w:t xml:space="preserve"> </w:t>
      </w:r>
      <w:r>
        <w:t xml:space="preserve">Developing a Brazil-specific sales analytics engine using local market data.</w:t>
      </w:r>
    </w:p>
    <w:p>
      <w:pPr>
        <w:numPr>
          <w:ilvl w:val="0"/>
          <w:numId w:val="1005"/>
        </w:numPr>
        <w:pStyle w:val="Compact"/>
      </w:pPr>
      <w:r>
        <w:rPr>
          <w:bCs/>
          <w:b/>
        </w:rPr>
        <w:t xml:space="preserve">Making "Software Engineer" a Core Sales Title:</w:t>
      </w:r>
      <w:r>
        <w:t xml:space="preserve"> </w:t>
      </w:r>
      <w:r>
        <w:t xml:space="preserve">Creating formal career tracks for engineers to advance into revenue-focused roles, directly linking performance metrics to quota attainment.</w:t>
      </w:r>
    </w:p>
    <w:p>
      <w:pPr>
        <w:pStyle w:val="FirstParagraph"/>
      </w:pPr>
      <w:r>
        <w:t xml:space="preserve">The Brazil São Paulo hub has become our global benchmark for technical sales excellence. Unlike regions where engineering is siloed, our team here proves that when the Software Engineer is integrated into the sales ecosystem—from discovery to post-sale—revenue outcomes transform dramatically. As market volatility intensifies in Latin America, this model ensures we deliver not just software, but predictable revenue growth.</w:t>
      </w:r>
    </w:p>
    <w:bookmarkEnd w:id="25"/>
    <w:bookmarkStart w:id="26" w:name="conclusion"/>
    <w:p>
      <w:pPr>
        <w:pStyle w:val="Heading2"/>
      </w:pPr>
      <w:r>
        <w:t xml:space="preserve">Conclusion</w:t>
      </w:r>
    </w:p>
    <w:p>
      <w:pPr>
        <w:pStyle w:val="FirstParagraph"/>
      </w:pPr>
      <w:r>
        <w:t xml:space="preserve">This Sales Report underscores that in Brazil São Paulo, the Software Engineer is no longer a back-office function but the central nervous system of our sales engine. The data is unequivocal: every dollar invested in embedding engineers within sales cycles yields a 7.3x ROI through faster deals, higher margins, and deeper client retention. We urge global replication of this model, starting with Mexico City and Buenos Aires in Q1 2024. For Brazil São Paulo, the future belongs to those who understand that code is the new currency of sales—and our Software Engineers are its most valuable traders.</w:t>
      </w:r>
    </w:p>
    <w:p>
      <w:pPr>
        <w:pStyle w:val="BodyText"/>
      </w:pPr>
      <w:r>
        <w:rPr>
          <w:iCs/>
          <w:i/>
        </w:rPr>
        <w:t xml:space="preserve">Prepared by: Global Sales Operations, Brazil São Paulo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Brazil São Paulo</dc:title>
  <dc:creator/>
  <dc:language>en</dc:language>
  <cp:keywords/>
  <dcterms:created xsi:type="dcterms:W3CDTF">2025-12-12T21:30:35Z</dcterms:created>
  <dcterms:modified xsi:type="dcterms:W3CDTF">2025-12-12T21:30:35Z</dcterms:modified>
</cp:coreProperties>
</file>

<file path=docProps/custom.xml><?xml version="1.0" encoding="utf-8"?>
<Properties xmlns="http://schemas.openxmlformats.org/officeDocument/2006/custom-properties" xmlns:vt="http://schemas.openxmlformats.org/officeDocument/2006/docPropsVTypes"/>
</file>