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32" w:name="Xa2bc2109262019241e0ca271ee55e264e2c16c9"/>
    <w:p>
      <w:pPr>
        <w:pStyle w:val="Heading1"/>
      </w:pPr>
      <w:r>
        <w:t xml:space="preserve">Quarterly Sales Report: Strategic Impact of Software Engineer Talent in India Bangalore</w:t>
      </w:r>
    </w:p>
    <w:bookmarkStart w:id="20" w:name="executive-summary"/>
    <w:p>
      <w:pPr>
        <w:pStyle w:val="Heading2"/>
      </w:pPr>
      <w:r>
        <w:t xml:space="preserve">Executive Summary</w:t>
      </w:r>
    </w:p>
    <w:p>
      <w:pPr>
        <w:pStyle w:val="FirstParagraph"/>
      </w:pPr>
      <w:r>
        <w:t xml:space="preserve">This comprehensive Sales Report details the critical relationship between our premier Software Engineer talent pool and revenue generation within the dynamic India Bangalore technology ecosystem. As we enter Q3 2024, this analysis demonstrates how strategic investment in top-tier software engineering capabilities directly drives sales outcomes, customer acquisition, and market leadership in one of Asia's most competitive tech hubs. The data presented unequivocally proves that every high-performing Software Engineer contributes significantly to our revenue pipeline within India Bangalore operations.</w:t>
      </w:r>
    </w:p>
    <w:p>
      <w:pPr>
        <w:pStyle w:val="BodyText"/>
      </w:pPr>
      <w:r>
        <w:t xml:space="preserve">Our India Bangalore office has consistently demonstrated 27% year-over-year sales growth since establishing the regional engineering center, with a direct correlation between software engineer productivity and client retention rates. This report validates why we must prioritize exceptional Software Engineer recruitment and development as core sales strategy in the Indian market.</w:t>
      </w:r>
    </w:p>
    <w:bookmarkEnd w:id="20"/>
    <w:bookmarkStart w:id="21" w:name="Xa6aac9a3f0c0787549b026b73f43977618340e2"/>
    <w:p>
      <w:pPr>
        <w:pStyle w:val="Heading2"/>
      </w:pPr>
      <w:r>
        <w:t xml:space="preserve">Market Context: India Bangalore's Engineering Ecosystem</w:t>
      </w:r>
    </w:p>
    <w:p>
      <w:pPr>
        <w:pStyle w:val="FirstParagraph"/>
      </w:pPr>
      <w:r>
        <w:t xml:space="preserve">India Bangalore stands as the undisputed epicenter of software engineering talent in South Asia, hosting over 15,000 tech companies and producing 35% of India's total IT graduates annually. This dense talent pool creates unique competitive advantages for enterprises operating within this market. Our Sales Report identifies that companies leveraging Bangalore-based Software Engineers achieve 42% faster product iteration cycles compared to global competitors, directly translating to accelerated sales cycles.</w:t>
      </w:r>
    </w:p>
    <w:p>
      <w:pPr>
        <w:pStyle w:val="BodyText"/>
      </w:pPr>
      <w:r>
        <w:t xml:space="preserve">Recent market analysis by NASSCOM reveals Bangalore's software engineering workforce grew by 18% in 2023, with demand for full-stack developers and AI specialists outpacing supply by 3.2:1. This scarcity positions our India Bangalore Software Engineer team as strategic sales assets rather than operational costs. The premium placed on engineering talent in this market directly influences client acquisition – 78% of enterprise clients explicitly cite local engineering expertise as a key factor in purchasing decisions.</w:t>
      </w:r>
    </w:p>
    <w:bookmarkEnd w:id="21"/>
    <w:bookmarkStart w:id="25" w:name="X8aafa696d06c7d50c3e68f0554460dc3e226b7a"/>
    <w:p>
      <w:pPr>
        <w:pStyle w:val="Heading2"/>
      </w:pPr>
      <w:r>
        <w:t xml:space="preserve">Software Engineer Impact on Sales Performance</w:t>
      </w:r>
    </w:p>
    <w:p>
      <w:pPr>
        <w:pStyle w:val="FirstParagraph"/>
      </w:pPr>
      <w:r>
        <w:t xml:space="preserve">This section quantifies the direct revenue influence of our Software Engineer team within India Bangalore operations. Key findings include:</w:t>
      </w:r>
    </w:p>
    <w:bookmarkStart w:id="22" w:name="customer-acquisition-retention"/>
    <w:p>
      <w:pPr>
        <w:pStyle w:val="Heading3"/>
      </w:pPr>
      <w:r>
        <w:t xml:space="preserve">Customer Acquisition &amp; Retention</w:t>
      </w:r>
    </w:p>
    <w:p>
      <w:pPr>
        <w:pStyle w:val="FirstParagraph"/>
      </w:pPr>
      <w:r>
        <w:t xml:space="preserve">Teams with dedicated Bangalore-based Software Engineers demonstrate 61% higher customer retention rates. Our engineering team's ability to rapidly implement client-specific customizations (averaging 72-hour turnaround) has reduced sales cycle times by 40%. Sales representatives report that when clients interact with our India Bangalore Software Engineer during solution demos, deal closure probability increases by 34%.</w:t>
      </w:r>
    </w:p>
    <w:bookmarkEnd w:id="22"/>
    <w:bookmarkStart w:id="23" w:name="product-innovation-revenue-streams"/>
    <w:p>
      <w:pPr>
        <w:pStyle w:val="Heading3"/>
      </w:pPr>
      <w:r>
        <w:t xml:space="preserve">Product Innovation &amp; Revenue Streams</w:t>
      </w:r>
    </w:p>
    <w:p>
      <w:pPr>
        <w:pStyle w:val="FirstParagraph"/>
      </w:pPr>
      <w:r>
        <w:t xml:space="preserve">The Software Engineer team in India Bangalore has directly generated $12.7M in new revenue streams through product enhancements requested by sales teams. Notable examples include the 'QuickDeploy' module (contributing $4.2M annually) and AI-powered analytics suite (adding $8.5M to Q2 revenue). These innovations were developed exclusively by our Bangalore engineering unit, responding to regional market needs identified by our sales force.</w:t>
      </w:r>
    </w:p>
    <w:bookmarkEnd w:id="23"/>
    <w:bookmarkStart w:id="24" w:name="competitive-differentiation"/>
    <w:p>
      <w:pPr>
        <w:pStyle w:val="Heading3"/>
      </w:pPr>
      <w:r>
        <w:t xml:space="preserve">Competitive Differentiation</w:t>
      </w:r>
    </w:p>
    <w:p>
      <w:pPr>
        <w:pStyle w:val="FirstParagraph"/>
      </w:pPr>
      <w:r>
        <w:t xml:space="preserve">In a market where 68% of competitors outsource engineering functions, our in-house India Bangalore Software Engineer team provides unique value. Clients consistently reference "local engineering expertise" as the differentiator during RFP evaluations. Our sales data shows this factor influences 52% of enterprise deal wins compared to offshore development models.</w:t>
      </w:r>
    </w:p>
    <w:bookmarkEnd w:id="24"/>
    <w:bookmarkEnd w:id="25"/>
    <w:p>
      <w:pPr>
        <w:pStyle w:val="BodyText"/>
      </w:pPr>
      <w:r>
        <w:rPr>
          <w:bCs/>
          <w:b/>
        </w:rPr>
        <w:t xml:space="preserve">Key Insight:</w:t>
      </w:r>
      <w:r>
        <w:t xml:space="preserve"> </w:t>
      </w:r>
      <w:r>
        <w:t xml:space="preserve">For every $1 invested in Bangalore-based Software Engineer talent, we generate $8.30 in attributable revenue through faster product delivery, enhanced client solutions, and superior market positioning – a metric 2.4x better than our global average.</w:t>
      </w:r>
    </w:p>
    <w:bookmarkStart w:id="29" w:name="X703761f24c66156a0ba8675087fa3146594cbf3"/>
    <w:p>
      <w:pPr>
        <w:pStyle w:val="Heading2"/>
      </w:pPr>
      <w:r>
        <w:t xml:space="preserve">Recruitment &amp; Retention Strategy for India Bangalore Software Engineers</w:t>
      </w:r>
    </w:p>
    <w:p>
      <w:pPr>
        <w:pStyle w:val="FirstParagraph"/>
      </w:pPr>
      <w:r>
        <w:t xml:space="preserve">Our Sales Report highlights that talent acquisition strategy directly impacts revenue potential. We've implemented three critical initiatives to optimize our Software Engineer pipeline in India Bangalore:</w:t>
      </w:r>
    </w:p>
    <w:bookmarkStart w:id="26" w:name="market-specific-talent-sourcing"/>
    <w:p>
      <w:pPr>
        <w:pStyle w:val="Heading3"/>
      </w:pPr>
      <w:r>
        <w:t xml:space="preserve">1. Market-Specific Talent Sourcing</w:t>
      </w:r>
    </w:p>
    <w:p>
      <w:pPr>
        <w:pStyle w:val="FirstParagraph"/>
      </w:pPr>
      <w:r>
        <w:t xml:space="preserve">We partner with 27 top engineering colleges across Karnataka (including IISc, MS Ramaiah, and PES University) for dedicated campus recruitment drives. This approach yields 89% higher conversion rates than generic job portals and ensures candidates understand regional market nuances crucial for sales success.</w:t>
      </w:r>
    </w:p>
    <w:bookmarkEnd w:id="26"/>
    <w:bookmarkStart w:id="27" w:name="sales-engineering-alignment-framework"/>
    <w:p>
      <w:pPr>
        <w:pStyle w:val="Heading3"/>
      </w:pPr>
      <w:r>
        <w:t xml:space="preserve">2. Sales-Engineering Alignment Framework</w:t>
      </w:r>
    </w:p>
    <w:p>
      <w:pPr>
        <w:pStyle w:val="FirstParagraph"/>
      </w:pPr>
      <w:r>
        <w:t xml:space="preserve">Our innovative 'Sales-Engage' program embeds Software Engineers within sales teams during client discovery phases. This cross-functional model has reduced solution design time by 55% and increased win rates for complex enterprise deals by 47%. Each Bangalore-based Software Engineer now actively participates in quarterly client business reviews.</w:t>
      </w:r>
    </w:p>
    <w:bookmarkEnd w:id="27"/>
    <w:bookmarkStart w:id="28" w:name="competitive-compensation-structure"/>
    <w:p>
      <w:pPr>
        <w:pStyle w:val="Heading3"/>
      </w:pPr>
      <w:r>
        <w:t xml:space="preserve">3. Competitive Compensation Structure</w:t>
      </w:r>
    </w:p>
    <w:p>
      <w:pPr>
        <w:pStyle w:val="FirstParagraph"/>
      </w:pPr>
      <w:r>
        <w:t xml:space="preserve">To retain top engineering talent critical to our sales engine, we've implemented market-leading compensation packages (20% above Bangalore industry average for mid-level engineers) with performance-linked bonuses tied to revenue metrics. This strategy has reduced engineer turnover from 18% to 6.2% in 18 months.</w:t>
      </w:r>
    </w:p>
    <w:bookmarkEnd w:id="28"/>
    <w:bookmarkEnd w:id="29"/>
    <w:bookmarkStart w:id="30" w:name="X937ac273a1e90d523039fb915a57c5f4f16ed94"/>
    <w:p>
      <w:pPr>
        <w:pStyle w:val="Heading2"/>
      </w:pPr>
      <w:r>
        <w:t xml:space="preserve">Future Growth Projections &amp; Strategic Recommendations</w:t>
      </w:r>
    </w:p>
    <w:p>
      <w:pPr>
        <w:pStyle w:val="FirstParagraph"/>
      </w:pPr>
      <w:r>
        <w:t xml:space="preserve">Based on current trends, our India Bangalore Software Engineer team will contribute an estimated $53M in attributable revenue by Q4 2024. To capitalize on this momentum, we recommend three strategic actions:</w:t>
      </w:r>
    </w:p>
    <w:p>
      <w:pPr>
        <w:numPr>
          <w:ilvl w:val="0"/>
          <w:numId w:val="1001"/>
        </w:numPr>
        <w:pStyle w:val="Compact"/>
      </w:pPr>
      <w:r>
        <w:rPr>
          <w:bCs/>
          <w:b/>
        </w:rPr>
        <w:t xml:space="preserve">Scale Engineering Sales Integration:</w:t>
      </w:r>
      <w:r>
        <w:t xml:space="preserve"> </w:t>
      </w:r>
      <w:r>
        <w:t xml:space="preserve">Establish dedicated 'Engineering Sales Specialists' within our Bangalore Software Engineer teams to focus exclusively on client solution engineering, targeting a 30% increase in solution-driven revenue.</w:t>
      </w:r>
    </w:p>
    <w:p>
      <w:pPr>
        <w:numPr>
          <w:ilvl w:val="0"/>
          <w:numId w:val="1001"/>
        </w:numPr>
        <w:pStyle w:val="Compact"/>
      </w:pPr>
      <w:r>
        <w:rPr>
          <w:bCs/>
          <w:b/>
        </w:rPr>
        <w:t xml:space="preserve">AI-Enhanced Talent Development:</w:t>
      </w:r>
      <w:r>
        <w:t xml:space="preserve"> </w:t>
      </w:r>
      <w:r>
        <w:t xml:space="preserve">Invest in upskilling programs focused on generative AI and cloud-native development – skills directly requested by 82% of enterprise clients during sales engagements.</w:t>
      </w:r>
    </w:p>
    <w:p>
      <w:pPr>
        <w:numPr>
          <w:ilvl w:val="0"/>
          <w:numId w:val="1001"/>
        </w:numPr>
        <w:pStyle w:val="Compact"/>
      </w:pPr>
      <w:r>
        <w:rPr>
          <w:bCs/>
          <w:b/>
        </w:rPr>
        <w:t xml:space="preserve">Expand Regional Delivery Hubs:</w:t>
      </w:r>
      <w:r>
        <w:t xml:space="preserve"> </w:t>
      </w:r>
      <w:r>
        <w:t xml:space="preserve">Create satellite engineering centers in Pune and Hyderabad to serve Tier-2 Indian markets, leveraging our Bangalore Software Engineer expertise to capture 15% new market share in under-served regions.</w:t>
      </w:r>
    </w:p>
    <w:p>
      <w:pPr>
        <w:pStyle w:val="FirstParagraph"/>
      </w:pPr>
      <w:r>
        <w:t xml:space="preserve">The projected ROI for these initiatives exceeds 350%, directly linking enhanced Software Engineer capabilities to expanded sales capacity across the India Bangalore ecosystem. With India's software engineering market projected to reach $470B by 2026, our strategic investment in this talent pool positions us for sustainable revenue leadership.</w:t>
      </w:r>
    </w:p>
    <w:bookmarkEnd w:id="30"/>
    <w:bookmarkStart w:id="31" w:name="conclusion"/>
    <w:p>
      <w:pPr>
        <w:pStyle w:val="Heading2"/>
      </w:pPr>
      <w:r>
        <w:t xml:space="preserve">Conclusion</w:t>
      </w:r>
    </w:p>
    <w:p>
      <w:pPr>
        <w:pStyle w:val="FirstParagraph"/>
      </w:pPr>
      <w:r>
        <w:t xml:space="preserve">This Sales Report conclusively demonstrates that Software Engineers in India Bangalore are not merely technical staff but strategic sales assets. Their location-specific expertise, rapid solution development capabilities, and deep market understanding directly drive revenue growth at rates unmatched by any other operational model. As the Indian tech market evolves toward AI-first solutions, our Bangalore-based engineering talent will become increasingly critical to maintaining competitive advantage.</w:t>
      </w:r>
    </w:p>
    <w:p>
      <w:pPr>
        <w:pStyle w:val="BodyText"/>
      </w:pPr>
      <w:r>
        <w:t xml:space="preserve">We strongly recommend elevating the Software Engineer role within our India Bangalore leadership structure to ensure alignment between technical delivery and sales objectives. The data is unequivocal: investing in exceptional Software Engineers in Bangalore delivers exponential returns on investment across every revenue metric we track. This isn't just a technology investment – it's a fundamental sales strategy for dominating the Indian market.</w:t>
      </w:r>
    </w:p>
    <w:bookmarkEnd w:id="31"/>
    <w:p>
      <w:pPr>
        <w:pStyle w:val="BodyText"/>
      </w:pPr>
      <w:r>
        <w:t xml:space="preserve">Sales Performance Report | Q3 2024 | Prepared for India Bangalore Operations Leadership</w:t>
      </w:r>
    </w:p>
    <w:p>
      <w:pPr>
        <w:pStyle w:val="BodyText"/>
      </w:pPr>
      <w:r>
        <w:t xml:space="preserve">Confidential: This document contains proprietary sales and talent analytics specific to our India Bangalore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 India Bangalore</dc:title>
  <dc:creator/>
  <dc:language>en</dc:language>
  <cp:keywords/>
  <dcterms:created xsi:type="dcterms:W3CDTF">2026-05-02T15:19:47Z</dcterms:created>
  <dcterms:modified xsi:type="dcterms:W3CDTF">2026-05-02T15:19:47Z</dcterms:modified>
</cp:coreProperties>
</file>

<file path=docProps/custom.xml><?xml version="1.0" encoding="utf-8"?>
<Properties xmlns="http://schemas.openxmlformats.org/officeDocument/2006/custom-properties" xmlns:vt="http://schemas.openxmlformats.org/officeDocument/2006/docPropsVTypes"/>
</file>