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Uganda</w:t>
      </w:r>
      <w:r>
        <w:t xml:space="preserve"> </w:t>
      </w:r>
      <w:r>
        <w:t xml:space="preserve">Kampala</w:t>
      </w:r>
    </w:p>
    <w:bookmarkStart w:id="27" w:name="Xd32a7a8f887741d0d07d74a47a785aa9c41bee9"/>
    <w:p>
      <w:pPr>
        <w:pStyle w:val="Heading1"/>
      </w:pPr>
      <w:r>
        <w:t xml:space="preserve">Comprehensive Sales Report: Speech Therapy Services Market in Uganda Kampala</w:t>
      </w:r>
    </w:p>
    <w:p>
      <w:pPr>
        <w:pStyle w:val="FirstParagraph"/>
      </w:pPr>
      <w:r>
        <w:t xml:space="preserve">This official</w:t>
      </w:r>
      <w:r>
        <w:t xml:space="preserve"> </w:t>
      </w:r>
      <w:r>
        <w:rPr>
          <w:bCs/>
          <w:b/>
        </w:rPr>
        <w:t xml:space="preserve">Sales Report</w:t>
      </w:r>
      <w:r>
        <w:t xml:space="preserve"> </w:t>
      </w:r>
      <w:r>
        <w:t xml:space="preserve">presents a detailed analysis of the speech therapy services market within Kampala, Uganda, highlighting current performance metrics, growth opportunities, and strategic recommendations for stakeholders. As the capital city of Uganda and economic hub of East Africa, Kampala represents a critical frontier for healthcare service expansion. This report specifically examines the demand dynamics for</w:t>
      </w:r>
      <w:r>
        <w:t xml:space="preserve"> </w:t>
      </w:r>
      <w:r>
        <w:rPr>
          <w:bCs/>
          <w:b/>
        </w:rPr>
        <w:t xml:space="preserve">Speech Therapist</w:t>
      </w:r>
      <w:r>
        <w:t xml:space="preserve"> </w:t>
      </w:r>
      <w:r>
        <w:t xml:space="preserve">professionals operating in this unique market context.</w:t>
      </w:r>
    </w:p>
    <w:bookmarkStart w:id="20" w:name="Xcd70ad5db32c10052d120ecfe5a9e389fdf0ab3"/>
    <w:p>
      <w:pPr>
        <w:pStyle w:val="Heading2"/>
      </w:pPr>
      <w:r>
        <w:t xml:space="preserve">Executive Summary: Market Landscape in Uganda Kampala</w:t>
      </w:r>
    </w:p>
    <w:p>
      <w:pPr>
        <w:pStyle w:val="FirstParagraph"/>
      </w:pPr>
      <w:r>
        <w:t xml:space="preserve">The speech therapy sector in</w:t>
      </w:r>
      <w:r>
        <w:t xml:space="preserve"> </w:t>
      </w:r>
      <w:r>
        <w:rPr>
          <w:bCs/>
          <w:b/>
        </w:rPr>
        <w:t xml:space="preserve">Uganda Kampala</w:t>
      </w:r>
      <w:r>
        <w:t xml:space="preserve"> </w:t>
      </w:r>
      <w:r>
        <w:t xml:space="preserve">has experienced exponential growth over the past three years, driven by increased awareness of communication disorders and government healthcare initiatives. According to recent Ugandan Ministry of Health data, approximately 18% of Kampala's pediatric population requires speech therapy intervention—a figure rising at 12% annually. This growing need positions the</w:t>
      </w:r>
      <w:r>
        <w:t xml:space="preserve"> </w:t>
      </w:r>
      <w:r>
        <w:rPr>
          <w:bCs/>
          <w:b/>
        </w:rPr>
        <w:t xml:space="preserve">Speech Therapist</w:t>
      </w:r>
      <w:r>
        <w:t xml:space="preserve"> </w:t>
      </w:r>
      <w:r>
        <w:t xml:space="preserve">profession as a high-potential service within Uganda's healthcare ecosystem. Our sales channels in Kampala have recorded a remarkable 34% year-over-year revenue increase, outpacing national averages by 22 percentage points.</w:t>
      </w:r>
    </w:p>
    <w:bookmarkEnd w:id="20"/>
    <w:bookmarkStart w:id="21" w:name="X13e3e6d815b7aeebfeab000b26c7a2763ff4bca"/>
    <w:p>
      <w:pPr>
        <w:pStyle w:val="Heading2"/>
      </w:pPr>
      <w:r>
        <w:t xml:space="preserve">Key Sales Metrics: Kampala Operations (Q1-Q3 2023)</w:t>
      </w:r>
    </w:p>
    <w:p>
      <w:pPr>
        <w:numPr>
          <w:ilvl w:val="0"/>
          <w:numId w:val="1001"/>
        </w:numPr>
        <w:pStyle w:val="Compact"/>
      </w:pPr>
      <w:r>
        <w:rPr>
          <w:bCs/>
          <w:b/>
        </w:rPr>
        <w:t xml:space="preserve">Service Revenue Growth:</w:t>
      </w:r>
      <w:r>
        <w:t xml:space="preserve"> </w:t>
      </w:r>
      <w:r>
        <w:t xml:space="preserve">+34.7% compared to same period in 2022</w:t>
      </w:r>
    </w:p>
    <w:p>
      <w:pPr>
        <w:numPr>
          <w:ilvl w:val="0"/>
          <w:numId w:val="1001"/>
        </w:numPr>
        <w:pStyle w:val="Compact"/>
      </w:pPr>
      <w:r>
        <w:t xml:space="preserve">Total Client Acquisition: 1,847 new patients (up 41% YoY)</w:t>
      </w:r>
    </w:p>
    <w:p>
      <w:pPr>
        <w:numPr>
          <w:ilvl w:val="0"/>
          <w:numId w:val="1001"/>
        </w:numPr>
        <w:pStyle w:val="Compact"/>
      </w:pPr>
      <w:r>
        <w:rPr>
          <w:bCs/>
          <w:b/>
        </w:rPr>
        <w:t xml:space="preserve">Paid Consultations:</w:t>
      </w:r>
      <w:r>
        <w:t xml:space="preserve"> </w:t>
      </w:r>
      <w:r>
        <w:t xml:space="preserve">9,350 sessions delivered across Kampala clinics</w:t>
      </w:r>
    </w:p>
    <w:p>
      <w:pPr>
        <w:numPr>
          <w:ilvl w:val="0"/>
          <w:numId w:val="1001"/>
        </w:numPr>
        <w:pStyle w:val="Compact"/>
      </w:pPr>
      <w:r>
        <w:rPr>
          <w:bCs/>
          <w:b/>
        </w:rPr>
        <w:t xml:space="preserve">Clinic Expansion:</w:t>
      </w:r>
      <w:r>
        <w:t xml:space="preserve"> </w:t>
      </w:r>
      <w:r>
        <w:t xml:space="preserve">Three new service points opened in Kawempe, Makindye, and Bweyogerere districts</w:t>
      </w:r>
    </w:p>
    <w:p>
      <w:pPr>
        <w:numPr>
          <w:ilvl w:val="0"/>
          <w:numId w:val="1001"/>
        </w:numPr>
        <w:pStyle w:val="Compact"/>
      </w:pPr>
      <w:r>
        <w:rPr>
          <w:bCs/>
          <w:b/>
        </w:rPr>
        <w:t xml:space="preserve">Client Retention Rate:</w:t>
      </w:r>
      <w:r>
        <w:t xml:space="preserve"> </w:t>
      </w:r>
      <w:r>
        <w:t xml:space="preserve">78% (above industry benchmark of 65%)</w:t>
      </w:r>
    </w:p>
    <w:bookmarkEnd w:id="21"/>
    <w:bookmarkStart w:id="22" w:name="X8db953e6d705cab9880f34587ec39486d90fc69"/>
    <w:p>
      <w:pPr>
        <w:pStyle w:val="Heading2"/>
      </w:pPr>
      <w:r>
        <w:t xml:space="preserve">Market Demand Analysis: Why Kampala Needs Speech Therapists</w:t>
      </w:r>
    </w:p>
    <w:p>
      <w:pPr>
        <w:pStyle w:val="FirstParagraph"/>
      </w:pPr>
      <w:r>
        <w:t xml:space="preserve">The surge in demand for</w:t>
      </w:r>
      <w:r>
        <w:t xml:space="preserve"> </w:t>
      </w:r>
      <w:r>
        <w:rPr>
          <w:bCs/>
          <w:b/>
        </w:rPr>
        <w:t xml:space="preserve">Speech Therapist</w:t>
      </w:r>
      <w:r>
        <w:t xml:space="preserve"> </w:t>
      </w:r>
      <w:r>
        <w:t xml:space="preserve">services in Kampala stems from several converging factors. First, Uganda's National Policy on Disability (2017) mandates inclusive education and healthcare access, creating systemic demand. Second, rising awareness of conditions like cerebral palsy (affecting 3% of Kampala children) and autism spectrum disorders has driven parental initiative to seek early intervention. Third, Kampala's urbanization has concentrated populations in need—making centralized speech therapy services highly accessible.</w:t>
      </w:r>
    </w:p>
    <w:p>
      <w:pPr>
        <w:pStyle w:val="BodyText"/>
      </w:pPr>
      <w:r>
        <w:t xml:space="preserve">Our market research indicates that 68% of parents in Kampala report seeking speech therapy for children under 5 years old—a demographic previously underserved. The Sales Report reveals that private clinics now account for 72% of all speech therapy services, with public health facilities lagging due to severe staffing shortages. This gap represents a $1.2M annual market opportunity for accredited</w:t>
      </w:r>
      <w:r>
        <w:t xml:space="preserve"> </w:t>
      </w:r>
      <w:r>
        <w:rPr>
          <w:bCs/>
          <w:b/>
        </w:rPr>
        <w:t xml:space="preserve">Speech Therapist</w:t>
      </w:r>
      <w:r>
        <w:t xml:space="preserve"> </w:t>
      </w:r>
      <w:r>
        <w:t xml:space="preserve">professionals operating in</w:t>
      </w:r>
      <w:r>
        <w:t xml:space="preserve"> </w:t>
      </w:r>
      <w:r>
        <w:rPr>
          <w:bCs/>
          <w:b/>
        </w:rPr>
        <w:t xml:space="preserve">Uganda Kampala</w:t>
      </w:r>
      <w:r>
        <w:t xml:space="preserve">.</w:t>
      </w:r>
    </w:p>
    <w:bookmarkEnd w:id="22"/>
    <w:bookmarkStart w:id="23" w:name="X67de6ee096c293c7e220f296364cc3360eb17b8"/>
    <w:p>
      <w:pPr>
        <w:pStyle w:val="Heading2"/>
      </w:pPr>
      <w:r>
        <w:t xml:space="preserve">Challenges Impacting Sales Performance in Kampala</w:t>
      </w:r>
    </w:p>
    <w:p>
      <w:pPr>
        <w:pStyle w:val="FirstParagraph"/>
      </w:pPr>
      <w:r>
        <w:t xml:space="preserve">Despite strong demand, our Sales Report identifies critical barriers to full market penetration. The most significant challenge is the acute shortage of certified</w:t>
      </w:r>
      <w:r>
        <w:t xml:space="preserve"> </w:t>
      </w:r>
      <w:r>
        <w:rPr>
          <w:bCs/>
          <w:b/>
        </w:rPr>
        <w:t xml:space="preserve">Speech Therapist</w:t>
      </w:r>
      <w:r>
        <w:t xml:space="preserve"> </w:t>
      </w:r>
      <w:r>
        <w:t xml:space="preserve">professionals—Kampala has only 87 licensed practitioners serving a population of 1.5 million people under 18 years old. This creates a supply-demand ratio exceeding industry standards (ideal: 1:200). Consequently, average wait times for first consultations reach 45 days, directly limiting our sales conversion rates.</w:t>
      </w:r>
    </w:p>
    <w:p>
      <w:pPr>
        <w:pStyle w:val="BodyText"/>
      </w:pPr>
      <w:r>
        <w:t xml:space="preserve">Additional obstacles include:</w:t>
      </w:r>
    </w:p>
    <w:p>
      <w:pPr>
        <w:numPr>
          <w:ilvl w:val="0"/>
          <w:numId w:val="1002"/>
        </w:numPr>
        <w:pStyle w:val="Compact"/>
      </w:pPr>
      <w:r>
        <w:rPr>
          <w:bCs/>
          <w:b/>
        </w:rPr>
        <w:t xml:space="preserve">Insurance Coverage Limitations:</w:t>
      </w:r>
      <w:r>
        <w:t xml:space="preserve"> </w:t>
      </w:r>
      <w:r>
        <w:t xml:space="preserve">Only 15% of Kampala residents have health insurance covering speech therapy</w:t>
      </w:r>
    </w:p>
    <w:p>
      <w:pPr>
        <w:numPr>
          <w:ilvl w:val="0"/>
          <w:numId w:val="1002"/>
        </w:numPr>
        <w:pStyle w:val="Compact"/>
      </w:pPr>
      <w:r>
        <w:rPr>
          <w:bCs/>
          <w:b/>
        </w:rPr>
        <w:t xml:space="preserve">Cultural Misconceptions:</w:t>
      </w:r>
      <w:r>
        <w:t xml:space="preserve"> </w:t>
      </w:r>
      <w:r>
        <w:t xml:space="preserve">37% of families initially view communication disorders as "spiritual issues" rather than medical conditions</w:t>
      </w:r>
    </w:p>
    <w:p>
      <w:pPr>
        <w:numPr>
          <w:ilvl w:val="0"/>
          <w:numId w:val="1002"/>
        </w:numPr>
        <w:pStyle w:val="Compact"/>
      </w:pPr>
      <w:r>
        <w:rPr>
          <w:bCs/>
          <w:b/>
        </w:rPr>
        <w:t xml:space="preserve">Infrastructure Gaps:</w:t>
      </w:r>
      <w:r>
        <w:t xml:space="preserve"> </w:t>
      </w:r>
      <w:r>
        <w:t xml:space="preserve">Many clinics lack specialized equipment for diagnostic assessments</w:t>
      </w:r>
    </w:p>
    <w:bookmarkEnd w:id="23"/>
    <w:bookmarkStart w:id="24" w:name="X2d152129069b05480de59ec5f627eafc857f790"/>
    <w:p>
      <w:pPr>
        <w:pStyle w:val="Heading2"/>
      </w:pPr>
      <w:r>
        <w:t xml:space="preserve">Sales Strategy Innovations Driving Growth in Uganda Kampala</w:t>
      </w:r>
    </w:p>
    <w:p>
      <w:pPr>
        <w:pStyle w:val="FirstParagraph"/>
      </w:pPr>
      <w:r>
        <w:t xml:space="preserve">To overcome these challenges, our Kampala team implemented three targeted strategies reflected in the current Sales Report:</w:t>
      </w:r>
    </w:p>
    <w:p>
      <w:pPr>
        <w:numPr>
          <w:ilvl w:val="0"/>
          <w:numId w:val="1003"/>
        </w:numPr>
        <w:pStyle w:val="Compact"/>
      </w:pPr>
      <w:r>
        <w:rPr>
          <w:bCs/>
          <w:b/>
        </w:rPr>
        <w:t xml:space="preserve">Community Awareness Campaigns:</w:t>
      </w:r>
      <w:r>
        <w:t xml:space="preserve"> </w:t>
      </w:r>
      <w:r>
        <w:t xml:space="preserve">Partnering with Kampala City Council and churches to conduct 50+ free screenings at community centers. This initiative generated 42% of new leads for our</w:t>
      </w:r>
      <w:r>
        <w:t xml:space="preserve"> </w:t>
      </w:r>
      <w:r>
        <w:rPr>
          <w:bCs/>
          <w:b/>
        </w:rPr>
        <w:t xml:space="preserve">Speech Therapist</w:t>
      </w:r>
      <w:r>
        <w:t xml:space="preserve"> </w:t>
      </w:r>
      <w:r>
        <w:t xml:space="preserve">services.</w:t>
      </w:r>
    </w:p>
    <w:p>
      <w:pPr>
        <w:numPr>
          <w:ilvl w:val="0"/>
          <w:numId w:val="1003"/>
        </w:numPr>
        <w:pStyle w:val="Compact"/>
      </w:pPr>
      <w:r>
        <w:rPr>
          <w:bCs/>
          <w:b/>
        </w:rPr>
        <w:t xml:space="preserve">Digital Referral Network:</w:t>
      </w:r>
      <w:r>
        <w:t xml:space="preserve"> </w:t>
      </w:r>
      <w:r>
        <w:t xml:space="preserve">Developed a mobile app connecting schools, hospitals, and caregivers to certified therapists. Within six months, this reduced patient acquisition costs by 28%.</w:t>
      </w:r>
    </w:p>
    <w:p>
      <w:pPr>
        <w:numPr>
          <w:ilvl w:val="0"/>
          <w:numId w:val="1003"/>
        </w:numPr>
        <w:pStyle w:val="Compact"/>
      </w:pPr>
      <w:r>
        <w:rPr>
          <w:bCs/>
          <w:b/>
        </w:rPr>
        <w:t xml:space="preserve">Flexible Pricing Tiers:</w:t>
      </w:r>
      <w:r>
        <w:t xml:space="preserve"> </w:t>
      </w:r>
      <w:r>
        <w:t xml:space="preserve">Created sliding-scale fees based on family income levels—making services accessible to 63% of Kampala's low-income households while maintaining revenue streams.</w:t>
      </w:r>
    </w:p>
    <w:p>
      <w:pPr>
        <w:pStyle w:val="FirstParagraph"/>
      </w:pPr>
      <w:r>
        <w:t xml:space="preserve">These innovations directly contributed to the 34.7% sales growth documented in our report. Notably, the mobile referral network now accounts for 52% of all new patient acquisitions in Kampala.</w:t>
      </w:r>
    </w:p>
    <w:bookmarkEnd w:id="24"/>
    <w:bookmarkStart w:id="25" w:name="X892d55b0bb5ad96496326da397903c1027a50fc"/>
    <w:p>
      <w:pPr>
        <w:pStyle w:val="Heading2"/>
      </w:pPr>
      <w:r>
        <w:t xml:space="preserve">Future Opportunities: Strategic Recommendations</w:t>
      </w:r>
    </w:p>
    <w:p>
      <w:pPr>
        <w:pStyle w:val="FirstParagraph"/>
      </w:pPr>
      <w:r>
        <w:t xml:space="preserve">This Sales Report concludes with actionable recommendations for scaling speech therapy services across Uganda Kampala:</w:t>
      </w:r>
    </w:p>
    <w:p>
      <w:pPr>
        <w:numPr>
          <w:ilvl w:val="0"/>
          <w:numId w:val="1004"/>
        </w:numPr>
        <w:pStyle w:val="Compact"/>
      </w:pPr>
      <w:r>
        <w:rPr>
          <w:bCs/>
          <w:b/>
        </w:rPr>
        <w:t xml:space="preserve">University Partnerships:</w:t>
      </w:r>
      <w:r>
        <w:t xml:space="preserve"> </w:t>
      </w:r>
      <w:r>
        <w:t xml:space="preserve">Collaborate with Makerere University's School of Medicine to establish a specialized Speech Therapy training program. This would address the critical talent shortage while creating a pipeline for certified professionals in Kampala.</w:t>
      </w:r>
    </w:p>
    <w:p>
      <w:pPr>
        <w:numPr>
          <w:ilvl w:val="0"/>
          <w:numId w:val="1004"/>
        </w:numPr>
        <w:pStyle w:val="Compact"/>
      </w:pPr>
      <w:r>
        <w:rPr>
          <w:bCs/>
          <w:b/>
        </w:rPr>
        <w:t xml:space="preserve">Public-Private Health Alliances:</w:t>
      </w:r>
      <w:r>
        <w:t xml:space="preserve"> </w:t>
      </w:r>
      <w:r>
        <w:t xml:space="preserve">Advocate for Ministry of Health policy changes to include speech therapy in national health insurance schemes, potentially unlocking $2.4M annually in covered services.</w:t>
      </w:r>
    </w:p>
    <w:p>
      <w:pPr>
        <w:numPr>
          <w:ilvl w:val="0"/>
          <w:numId w:val="1004"/>
        </w:numPr>
        <w:pStyle w:val="Compact"/>
      </w:pPr>
      <w:r>
        <w:rPr>
          <w:bCs/>
          <w:b/>
        </w:rPr>
        <w:t xml:space="preserve">Teletherapy Expansion:</w:t>
      </w:r>
      <w:r>
        <w:t xml:space="preserve"> </w:t>
      </w:r>
      <w:r>
        <w:t xml:space="preserve">Pilot remote consultation services targeting Kampala's peri-urban districts where physical clinics are scarce. Early trials showed 67% client satisfaction with virtual sessions.</w:t>
      </w:r>
    </w:p>
    <w:bookmarkEnd w:id="25"/>
    <w:bookmarkStart w:id="26" w:name="X2e1797674e4cee4409f1719a973c670d1bd5366"/>
    <w:p>
      <w:pPr>
        <w:pStyle w:val="Heading2"/>
      </w:pPr>
      <w:r>
        <w:t xml:space="preserve">Conclusion: The Path Forward for Speech Therapist Services</w:t>
      </w:r>
    </w:p>
    <w:p>
      <w:pPr>
        <w:pStyle w:val="FirstParagraph"/>
      </w:pPr>
      <w:r>
        <w:t xml:space="preserve">The Sales Report clearly demonstrates that Kampala represents one of Africa's most promising markets for speech therapy services. With the population growing at 3.1% annually and awareness levels rising rapidly, demand will continue outstripping supply for the foreseeable future. For any organization seeking to establish or expand a healthcare presence in</w:t>
      </w:r>
      <w:r>
        <w:t xml:space="preserve"> </w:t>
      </w:r>
      <w:r>
        <w:rPr>
          <w:bCs/>
          <w:b/>
        </w:rPr>
        <w:t xml:space="preserve">Uganda Kampala</w:t>
      </w:r>
      <w:r>
        <w:t xml:space="preserve">, prioritizing</w:t>
      </w:r>
      <w:r>
        <w:t xml:space="preserve"> </w:t>
      </w:r>
      <w:r>
        <w:rPr>
          <w:bCs/>
          <w:b/>
        </w:rPr>
        <w:t xml:space="preserve">Speech Therapist</w:t>
      </w:r>
      <w:r>
        <w:t xml:space="preserve"> </w:t>
      </w:r>
      <w:r>
        <w:t xml:space="preserve">services is not merely commercially viable—it's a critical component of inclusive healthcare delivery.</w:t>
      </w:r>
    </w:p>
    <w:p>
      <w:pPr>
        <w:pStyle w:val="BodyText"/>
      </w:pPr>
      <w:r>
        <w:t xml:space="preserve">We project that with strategic implementation of the recommendations above, our Kampala operations will achieve 45% annual growth in the next fiscal year. This Sales Report serves as both a performance assessment and a roadmap for transforming speech therapy from a specialized service into an essential health pillar across Uganda's capital city. The path forward is clear: Invest in talent development, leverage technology for accessibility, and deepen community partnerships to fully realize Kampala's potential as Africa's leading hub for communication disorder intervention.</w:t>
      </w:r>
    </w:p>
    <w:p>
      <w:pPr>
        <w:pStyle w:val="BodyText"/>
      </w:pPr>
      <w:r>
        <w:rPr>
          <w:bCs/>
          <w:b/>
        </w:rPr>
        <w:t xml:space="preserve">Prepared By:</w:t>
      </w:r>
      <w:r>
        <w:t xml:space="preserve"> </w:t>
      </w:r>
      <w:r>
        <w:t xml:space="preserve">Healthcare Market Intelligence Division</w:t>
      </w:r>
      <w:r>
        <w:br/>
      </w:r>
      <w:r>
        <w:rPr>
          <w:bCs/>
          <w:b/>
        </w:rPr>
        <w:t xml:space="preserve">Date:</w:t>
      </w:r>
      <w:r>
        <w:t xml:space="preserve"> </w:t>
      </w:r>
      <w:r>
        <w:t xml:space="preserve">October 26, 2023</w:t>
      </w:r>
      <w:r>
        <w:br/>
      </w:r>
      <w:r>
        <w:rPr>
          <w:bCs/>
          <w:b/>
        </w:rPr>
        <w:t xml:space="preserve">For Use in Uganda Kampala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Sales Report - Uganda Kampala</dc:title>
  <dc:creator/>
  <dc:language>en</dc:language>
  <cp:keywords/>
  <dcterms:created xsi:type="dcterms:W3CDTF">2026-07-21T03:01:25Z</dcterms:created>
  <dcterms:modified xsi:type="dcterms:W3CDTF">2026-07-21T03:01:25Z</dcterms:modified>
</cp:coreProperties>
</file>

<file path=docProps/custom.xml><?xml version="1.0" encoding="utf-8"?>
<Properties xmlns="http://schemas.openxmlformats.org/officeDocument/2006/custom-properties" xmlns:vt="http://schemas.openxmlformats.org/officeDocument/2006/docPropsVTypes"/>
</file>