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Statistical</w:t>
      </w:r>
      <w:r>
        <w:t xml:space="preserve"> </w:t>
      </w:r>
      <w:r>
        <w:t xml:space="preserve">Analysis</w:t>
      </w:r>
      <w:r>
        <w:t xml:space="preserve"> </w:t>
      </w:r>
      <w:r>
        <w:t xml:space="preserve">for</w:t>
      </w:r>
      <w:r>
        <w:t xml:space="preserve"> </w:t>
      </w:r>
      <w:r>
        <w:t xml:space="preserve">Business</w:t>
      </w:r>
      <w:r>
        <w:t xml:space="preserve"> </w:t>
      </w:r>
      <w:r>
        <w:t xml:space="preserve">Performance</w:t>
      </w:r>
      <w:r>
        <w:t xml:space="preserve"> </w:t>
      </w:r>
      <w:r>
        <w:t xml:space="preserve">in</w:t>
      </w:r>
      <w:r>
        <w:t xml:space="preserve"> </w:t>
      </w:r>
      <w:r>
        <w:t xml:space="preserve">Philippines</w:t>
      </w:r>
      <w:r>
        <w:t xml:space="preserve"> </w:t>
      </w:r>
      <w:r>
        <w:t xml:space="preserve">Manila</w:t>
      </w:r>
    </w:p>
    <w:bookmarkStart w:id="28" w:name="X1164ace1f9ccdfe1d2bf6ae0a5afe3cf00f80ae"/>
    <w:p>
      <w:pPr>
        <w:pStyle w:val="Heading1"/>
      </w:pPr>
      <w:r>
        <w:t xml:space="preserve">Quarterly Sales Report: Statistical Analysis for Business Performance in Philippines Manila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Philippines Manila Office</w:t>
      </w:r>
      <w:r>
        <w:br/>
      </w:r>
      <w:r>
        <w:rPr>
          <w:bCs/>
          <w:b/>
        </w:rPr>
        <w:t xml:space="preserve">Prepared By:</w:t>
      </w:r>
      <w:r>
        <w:t xml:space="preserve"> </w:t>
      </w:r>
      <w:r>
        <w:t xml:space="preserve">Statistical Analysis Department</w:t>
      </w:r>
    </w:p>
    <w:bookmarkStart w:id="20" w:name="i.-executive-summary"/>
    <w:p>
      <w:pPr>
        <w:pStyle w:val="Heading2"/>
      </w:pPr>
      <w:r>
        <w:t xml:space="preserve">I. Executive Summary</w:t>
      </w:r>
    </w:p>
    <w:p>
      <w:pPr>
        <w:pStyle w:val="FirstParagraph"/>
      </w:pPr>
      <w:r>
        <w:t xml:space="preserve">This comprehensive Sales Report details the performance metrics and strategic insights derived through rigorous statistical analysis across the Philippines Manila market. As a critical component of our regional growth strategy, this report underscores how our dedicated Statistician has transformed raw sales data into actionable intelligence, directly influencing decision-making at all levels. The Philippines Manila territory demonstrated a 12.7% quarterly revenue increase, with the Statistician's predictive models identifying high-potential customer segments that contributed to 34% of new business acquisitions. This document validates the indispensable role of specialized statistical expertise in navigating Manila's dynamic commercial landscape.</w:t>
      </w:r>
    </w:p>
    <w:bookmarkEnd w:id="20"/>
    <w:bookmarkStart w:id="21" w:name="ii.-statistical-analysis-methodology"/>
    <w:p>
      <w:pPr>
        <w:pStyle w:val="Heading2"/>
      </w:pPr>
      <w:r>
        <w:t xml:space="preserve">II. Statistical Analysis Methodology</w:t>
      </w:r>
    </w:p>
    <w:p>
      <w:pPr>
        <w:pStyle w:val="FirstParagraph"/>
      </w:pPr>
      <w:r>
        <w:t xml:space="preserve">The Sales Report leverages advanced statistical techniques tailored to the unique economic environment of Philippines Manila. Our Statistician employed time-series analysis on 18 months of sales data from 57 retail outlets across Manila's key districts (Makati, Bonifacio Global City, Quezon City). Using Python-based analytics and R studio environments, we implemented:</w:t>
      </w:r>
    </w:p>
    <w:p>
      <w:pPr>
        <w:pStyle w:val="BodyText"/>
      </w:pPr>
      <w:r>
        <w:rPr>
          <w:bCs/>
          <w:b/>
        </w:rPr>
        <w:t xml:space="preserve">Cluster Analysis:</w:t>
      </w:r>
      <w:r>
        <w:t xml:space="preserve"> </w:t>
      </w:r>
      <w:r>
        <w:t xml:space="preserve">Grouping consumer behavior patterns to identify premium segments in Manila</w:t>
      </w:r>
    </w:p>
    <w:p>
      <w:pPr>
        <w:pStyle w:val="BodyText"/>
      </w:pPr>
      <w:r>
        <w:rPr>
          <w:bCs/>
          <w:b/>
        </w:rPr>
        <w:t xml:space="preserve">ARIMA Forecasting:</w:t>
      </w:r>
      <w:r>
        <w:t xml:space="preserve"> </w:t>
      </w:r>
      <w:r>
        <w:t xml:space="preserve">Predicting seasonal demand spikes for electronics and FMCG products</w:t>
      </w:r>
    </w:p>
    <w:p>
      <w:pPr>
        <w:pStyle w:val="BodyText"/>
      </w:pPr>
      <w:r>
        <w:t xml:space="preserve">Multivariate Regression:</w:t>
      </w:r>
    </w:p>
    <w:bookmarkEnd w:id="21"/>
    <w:bookmarkStart w:id="22" w:name="X2d68a97b575fce67faa2402ab1247cadb178e97"/>
    <w:p>
      <w:pPr>
        <w:pStyle w:val="Heading2"/>
      </w:pPr>
      <w:r>
        <w:t xml:space="preserve">III. Manila Market Performance Highlights (Q3 2023)</w:t>
      </w:r>
    </w:p>
    <w:p>
      <w:pPr>
        <w:pStyle w:val="FirstParagraph"/>
      </w:pPr>
      <w:r>
        <w:t xml:space="preserve">The statistical breakdown reveals Manila's exceptional growth trajectory, with the Statistician pinpointing three critical drivers:</w:t>
      </w:r>
    </w:p>
    <w:p>
      <w:pPr>
        <w:numPr>
          <w:ilvl w:val="0"/>
          <w:numId w:val="1001"/>
        </w:numPr>
        <w:pStyle w:val="Compact"/>
      </w:pPr>
      <w:r>
        <w:rPr>
          <w:bCs/>
          <w:b/>
        </w:rPr>
        <w:t xml:space="preserve">Urban Consumer Shifts:</w:t>
      </w:r>
      <w:r>
        <w:t xml:space="preserve"> </w:t>
      </w:r>
      <w:r>
        <w:t xml:space="preserve">Data shows 68% of sales growth originated from Metro Manila's middle-income professionals (25-40 years), a segment our Statistician identified through demographic clustering. This insight directly informed our Q3 marketing pivot toward digital engagement in Makati business districts.</w:t>
      </w:r>
    </w:p>
    <w:p>
      <w:pPr>
        <w:numPr>
          <w:ilvl w:val="0"/>
          <w:numId w:val="1001"/>
        </w:numPr>
        <w:pStyle w:val="Compact"/>
      </w:pPr>
      <w:r>
        <w:rPr>
          <w:bCs/>
          <w:b/>
        </w:rPr>
        <w:t xml:space="preserve">Seasonal Correlation:</w:t>
      </w:r>
      <w:r>
        <w:t xml:space="preserve"> </w:t>
      </w:r>
      <w:r>
        <w:t xml:space="preserve">The Statistician's regression model detected strong correlation between rainy season onset (June-July) and 22% increased sales of home appliances – enabling proactive stock replenishment that boosted Q3 margins by 15.3%.</w:t>
      </w:r>
    </w:p>
    <w:p>
      <w:pPr>
        <w:numPr>
          <w:ilvl w:val="0"/>
          <w:numId w:val="1001"/>
        </w:numPr>
        <w:pStyle w:val="Compact"/>
      </w:pPr>
      <w:r>
        <w:rPr>
          <w:bCs/>
          <w:b/>
        </w:rPr>
        <w:t xml:space="preserve">Competitive Response Mapping:</w:t>
      </w:r>
      <w:r>
        <w:t xml:space="preserve"> </w:t>
      </w:r>
      <w:r>
        <w:t xml:space="preserve">Through spatial statistics, our Statistician mapped competitor locations against our sales hotspots, revealing underserved areas in Quezon City. This led to targeted store openings that captured 18% market share in previously dominated zones.</w:t>
      </w:r>
    </w:p>
    <w:bookmarkEnd w:id="22"/>
    <w:bookmarkStart w:id="23" w:name="iv.-the-statisticians-strategic-impact"/>
    <w:p>
      <w:pPr>
        <w:pStyle w:val="Heading2"/>
      </w:pPr>
      <w:r>
        <w:t xml:space="preserve">IV. The Statistician's Strategic Impact</w:t>
      </w:r>
    </w:p>
    <w:p>
      <w:pPr>
        <w:pStyle w:val="FirstParagraph"/>
      </w:pPr>
      <w:r>
        <w:t xml:space="preserve">Far beyond routine data compilation, the Statistician has fundamentally elevated our sales intelligence framework in Philippines Manila. Key contributions include:</w:t>
      </w:r>
    </w:p>
    <w:p>
      <w:pPr>
        <w:numPr>
          <w:ilvl w:val="0"/>
          <w:numId w:val="1002"/>
        </w:numPr>
        <w:pStyle w:val="Compact"/>
      </w:pPr>
      <w:r>
        <w:rPr>
          <w:bCs/>
          <w:b/>
        </w:rPr>
        <w:t xml:space="preserve">Preemptive Risk Identification:</w:t>
      </w:r>
      <w:r>
        <w:t xml:space="preserve"> </w:t>
      </w:r>
      <w:r>
        <w:t xml:space="preserve">Using anomaly detection algorithms, the Statistician flagged potential supply chain disruptions in September 2023 due to port congestion – allowing us to secure alternative logistics routes 17 days before delivery delays occurred.</w:t>
      </w:r>
    </w:p>
    <w:p>
      <w:pPr>
        <w:numPr>
          <w:ilvl w:val="0"/>
          <w:numId w:val="1002"/>
        </w:numPr>
        <w:pStyle w:val="Compact"/>
      </w:pPr>
      <w:r>
        <w:rPr>
          <w:bCs/>
          <w:b/>
        </w:rPr>
        <w:t xml:space="preserve">Customer Lifetime Value (CLV) Modeling:</w:t>
      </w:r>
      <w:r>
        <w:t xml:space="preserve"> </w:t>
      </w:r>
      <w:r>
        <w:t xml:space="preserve">Our Manila-focused CLV analysis revealed that customers acquired through social media campaigns had 41% higher retention rates. This directly redirected 28% of the marketing budget toward digital channels in Q3.</w:t>
      </w:r>
    </w:p>
    <w:p>
      <w:pPr>
        <w:numPr>
          <w:ilvl w:val="0"/>
          <w:numId w:val="1002"/>
        </w:numPr>
        <w:pStyle w:val="Compact"/>
      </w:pPr>
      <w:r>
        <w:rPr>
          <w:bCs/>
          <w:b/>
        </w:rPr>
        <w:t xml:space="preserve">A/B Testing Framework:</w:t>
      </w:r>
      <w:r>
        <w:t xml:space="preserve"> </w:t>
      </w:r>
      <w:r>
        <w:t xml:space="preserve">The Statistician designed and executed 12 localized pricing tests across Manila retail zones, identifying optimal price points that increased conversion rates by 19% without compromising profit margins.</w:t>
      </w:r>
    </w:p>
    <w:bookmarkEnd w:id="23"/>
    <w:bookmarkStart w:id="24" w:name="Xe4688999f5ac7b532959888e5081d817ed54dde"/>
    <w:p>
      <w:pPr>
        <w:pStyle w:val="Heading2"/>
      </w:pPr>
      <w:r>
        <w:t xml:space="preserve">V. Market-Specific Challenges in Philippines Manila</w:t>
      </w:r>
    </w:p>
    <w:p>
      <w:pPr>
        <w:pStyle w:val="FirstParagraph"/>
      </w:pPr>
      <w:r>
        <w:t xml:space="preserve">Operating within the Philippines Manila ecosystem presents unique statistical challenges requiring specialized expertise:</w:t>
      </w:r>
    </w:p>
    <w:p>
      <w:pPr>
        <w:numPr>
          <w:ilvl w:val="0"/>
          <w:numId w:val="1003"/>
        </w:numPr>
        <w:pStyle w:val="Compact"/>
      </w:pPr>
      <w:r>
        <w:rPr>
          <w:bCs/>
          <w:b/>
        </w:rPr>
        <w:t xml:space="preserve">Data Fragmentation:</w:t>
      </w:r>
      <w:r>
        <w:t xml:space="preserve"> </w:t>
      </w:r>
      <w:r>
        <w:t xml:space="preserve">Inconsistent POS systems across small retail partners necessitated advanced data cleansing protocols developed by our Statistician to ensure 98.7% data accuracy in the Sales Report.</w:t>
      </w:r>
    </w:p>
    <w:p>
      <w:pPr>
        <w:numPr>
          <w:ilvl w:val="0"/>
          <w:numId w:val="1003"/>
        </w:numPr>
        <w:pStyle w:val="Compact"/>
      </w:pPr>
      <w:r>
        <w:rPr>
          <w:bCs/>
          <w:b/>
        </w:rPr>
        <w:t xml:space="preserve">Cultural Context Integration:</w:t>
      </w:r>
      <w:r>
        <w:t xml:space="preserve"> </w:t>
      </w:r>
      <w:r>
        <w:t xml:space="preserve">The Statistician incorporated local festival calendars (e.g., Día de los Muertos, Christmas season) into forecasting models, which improved demand prediction accuracy by 27% compared to generic templates.</w:t>
      </w:r>
    </w:p>
    <w:bookmarkEnd w:id="24"/>
    <w:bookmarkStart w:id="25" w:name="X83634f548f06da3946a23d2b16fbf47b2586219"/>
    <w:p>
      <w:pPr>
        <w:pStyle w:val="Heading2"/>
      </w:pPr>
      <w:r>
        <w:t xml:space="preserve">VI. Future Recommendations for Philippine Sales Strategy</w:t>
      </w:r>
    </w:p>
    <w:p>
      <w:pPr>
        <w:pStyle w:val="FirstParagraph"/>
      </w:pPr>
      <w:r>
        <w:t xml:space="preserve">Based on the Statistician's analysis, we propose three priority initiatives to sustain Manila market leadership:</w:t>
      </w:r>
    </w:p>
    <w:p>
      <w:pPr>
        <w:numPr>
          <w:ilvl w:val="0"/>
          <w:numId w:val="1004"/>
        </w:numPr>
        <w:pStyle w:val="Compact"/>
      </w:pPr>
      <w:r>
        <w:rPr>
          <w:bCs/>
          <w:b/>
        </w:rPr>
        <w:t xml:space="preserve">Real-Time Analytics Dashboard:</w:t>
      </w:r>
      <w:r>
        <w:t xml:space="preserve"> </w:t>
      </w:r>
      <w:r>
        <w:t xml:space="preserve">Implement a Manila-specific sales dashboard with live statistical alerts (e.g., sudden demand spikes during typhoon season). This will empower local teams to react within 2 hours instead of current 48-hour reporting cycles.</w:t>
      </w:r>
    </w:p>
    <w:p>
      <w:pPr>
        <w:numPr>
          <w:ilvl w:val="0"/>
          <w:numId w:val="1004"/>
        </w:numPr>
        <w:pStyle w:val="Compact"/>
      </w:pPr>
      <w:r>
        <w:rPr>
          <w:bCs/>
          <w:b/>
        </w:rPr>
        <w:t xml:space="preserve">Neighborhood-Level Prediction Models:</w:t>
      </w:r>
      <w:r>
        <w:t xml:space="preserve"> </w:t>
      </w:r>
      <w:r>
        <w:t xml:space="preserve">Develop hyperlocal statistical models for each of Manila's 16 districts using geospatial data. The Statistician's pilot in Quezon City reduced inventory misalignment by 33%.</w:t>
      </w:r>
    </w:p>
    <w:p>
      <w:pPr>
        <w:numPr>
          <w:ilvl w:val="0"/>
          <w:numId w:val="1004"/>
        </w:numPr>
        <w:pStyle w:val="Compact"/>
      </w:pPr>
      <w:r>
        <w:rPr>
          <w:bCs/>
          <w:b/>
        </w:rPr>
        <w:t xml:space="preserve">Talent Development Program:</w:t>
      </w:r>
      <w:r>
        <w:t xml:space="preserve"> </w:t>
      </w:r>
      <w:r>
        <w:t xml:space="preserve">Establish a Philippines Manila Statistical Apprenticeship to train local analysts on market-specific variables, ensuring long-term sustainability of our Sales Report excellence.</w:t>
      </w:r>
    </w:p>
    <w:bookmarkEnd w:id="25"/>
    <w:bookmarkStart w:id="26" w:name="vii.-conclusion"/>
    <w:p>
      <w:pPr>
        <w:pStyle w:val="Heading2"/>
      </w:pPr>
      <w:r>
        <w:t xml:space="preserve">VII. Conclusion</w:t>
      </w:r>
    </w:p>
    <w:p>
      <w:pPr>
        <w:pStyle w:val="FirstParagraph"/>
      </w:pPr>
      <w:r>
        <w:t xml:space="preserve">This Sales Report unequivocally demonstrates that the Statistician role is not merely supportive but transformative for business operations in Philippines Manila. By converting complex sales data into strategic clarity, our Statistician has driven measurable revenue growth while navigating Manila's unique commercial ecosystem. The statistical insights generated directly contributed to Q3's record performance and positioned us for 20%+ annual growth in the Philippine market. As we expand operations across Southeast Asia, the methodology validated in this Philippines Manila Sales Report will serve as our global benchmark for data-driven decision making.</w:t>
      </w:r>
    </w:p>
    <w:p>
      <w:pPr>
        <w:pStyle w:val="BodyText"/>
      </w:pPr>
      <w:r>
        <w:t xml:space="preserve">The continued investment in specialized statistical analysis remains paramount to unlocking opportunities within Manila's rapidly evolving marketplace. This document serves as both a testament to current achievements and a roadmap for future excellence – proving that when the Statistician’s expertise is fully integrated into the sales strategy, the Philippines Manila territory doesn't just meet targets; it redefines them.</w:t>
      </w:r>
    </w:p>
    <w:bookmarkEnd w:id="26"/>
    <w:bookmarkStart w:id="27" w:name="Xc90f340b30be5ff06bc3875a8bc88ef6688adb0"/>
    <w:p>
      <w:pPr>
        <w:pStyle w:val="Heading2"/>
      </w:pPr>
      <w:r>
        <w:t xml:space="preserve">APPENDIX: Key Statistical Metrics (Philippines Manila Q3 2023)</w:t>
      </w:r>
    </w:p>
    <w:p>
      <w:pPr>
        <w:pStyle w:val="FirstParagraph"/>
      </w:pPr>
      <w:r>
        <w:t xml:space="preserve">Indicator</w:t>
      </w:r>
    </w:p>
    <w:p>
      <w:pPr>
        <w:pStyle w:val="BodyText"/>
      </w:pPr>
      <w:r>
        <w:t xml:space="preserve">Q3 Value</w:t>
      </w:r>
    </w:p>
    <w:p>
      <w:pPr>
        <w:pStyle w:val="BodyText"/>
      </w:pPr>
      <w:r>
        <w:t xml:space="preserve">YoY Change</w:t>
      </w:r>
    </w:p>
    <w:p>
      <w:pPr>
        <w:pStyle w:val="BodyText"/>
      </w:pPr>
      <w:r>
        <w:t xml:space="preserve">Statistician Contribution</w:t>
      </w:r>
    </w:p>
    <w:p>
      <w:pPr>
        <w:pStyle w:val="BodyText"/>
      </w:pPr>
      <w:r>
        <w:t xml:space="preserve">Total Revenue (PHP)</w:t>
      </w:r>
    </w:p>
    <w:p>
      <w:pPr>
        <w:pStyle w:val="BodyText"/>
      </w:pPr>
      <w:r>
        <w:t xml:space="preserve">₱287.4M</w:t>
      </w:r>
    </w:p>
    <w:p>
      <w:pPr>
        <w:pStyle w:val="BodyText"/>
      </w:pPr>
      <w:r>
        <w:t xml:space="preserve">+12.7%</w:t>
      </w:r>
    </w:p>
    <w:p>
      <w:pPr>
        <w:pStyle w:val="BodyText"/>
      </w:pPr>
      <w:r>
        <w:t xml:space="preserve">Predictive model adjustments for monsoon season</w:t>
      </w:r>
    </w:p>
    <w:p>
      <w:pPr>
        <w:pStyle w:val="BodyText"/>
      </w:pPr>
      <w:r>
        <w:t xml:space="preserve">New Customer Acquisition Rate</w:t>
      </w:r>
    </w:p>
    <w:p>
      <w:pPr>
        <w:pStyle w:val="BodyText"/>
      </w:pPr>
      <w:r>
        <w:t xml:space="preserve">34%</w:t>
      </w:r>
    </w:p>
    <w:p>
      <w:pPr>
        <w:pStyle w:val="BodyText"/>
      </w:pPr>
      <w:r>
        <w:t xml:space="preserve">+9.2 pts</w:t>
      </w:r>
    </w:p>
    <w:p>
      <w:pPr>
        <w:pStyle w:val="BodyText"/>
      </w:pPr>
      <w:r>
        <w:t xml:space="preserve">Digital campaign optimization using CLV analysis</w:t>
      </w:r>
    </w:p>
    <w:p>
      <w:pPr>
        <w:pStyle w:val="BodyText"/>
      </w:pPr>
      <w:r>
        <w:t xml:space="preserve">Inventory Turnover Ratio</w:t>
      </w:r>
    </w:p>
    <w:p>
      <w:pPr>
        <w:pStyle w:val="BodyText"/>
      </w:pPr>
      <w:r>
        <w:t xml:space="preserve">8.7x+15.3%Anomaly detection preventing stockouts</w:t>
      </w:r>
    </w:p>
    <w:p>
      <w:pPr>
        <w:pStyle w:val="BodyText"/>
      </w:pPr>
      <w:r>
        <w:t xml:space="preserve">Market Share in Manila FMCG Segment</w:t>
      </w:r>
    </w:p>
    <w:p>
      <w:pPr>
        <w:pStyle w:val="BodyText"/>
      </w:pPr>
      <w:r>
        <w:t xml:space="preserve">22.4%</w:t>
      </w:r>
    </w:p>
    <w:p>
      <w:pPr>
        <w:pStyle w:val="BodyText"/>
      </w:pPr>
      <w:r>
        <w:t xml:space="preserve">+4.8 pts</w:t>
      </w:r>
    </w:p>
    <w:p>
      <w:pPr>
        <w:pStyle w:val="BodyText"/>
      </w:pPr>
      <w:r>
        <w:t xml:space="preserve">Spatial analysis of competitor distribution</w:t>
      </w:r>
    </w:p>
    <w:p>
      <w:pPr>
        <w:pStyle w:val="BodyText"/>
      </w:pPr>
      <w:r>
        <w:rPr>
          <w:iCs/>
          <w:i/>
        </w:rPr>
        <w:t xml:space="preserve">Note: All data reflects Philippines Manila market performance with statistical significance (p&lt;0.05). This Sales Report was compiled by the dedicated Statistician team at our Manila headquarters.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Statistical Analysis for Business Performance in Philippines Manila</dc:title>
  <dc:creator/>
  <dc:language>en</dc:language>
  <cp:keywords/>
  <dcterms:created xsi:type="dcterms:W3CDTF">2026-07-22T15:34:18Z</dcterms:created>
  <dcterms:modified xsi:type="dcterms:W3CDTF">2026-07-22T15:34:18Z</dcterms:modified>
</cp:coreProperties>
</file>

<file path=docProps/custom.xml><?xml version="1.0" encoding="utf-8"?>
<Properties xmlns="http://schemas.openxmlformats.org/officeDocument/2006/custom-properties" xmlns:vt="http://schemas.openxmlformats.org/officeDocument/2006/docPropsVTypes"/>
</file>