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in</w:t>
      </w:r>
      <w:r>
        <w:t xml:space="preserve"> </w:t>
      </w:r>
      <w:r>
        <w:t xml:space="preserve">Algeria</w:t>
      </w:r>
      <w:r>
        <w:t xml:space="preserve"> </w:t>
      </w:r>
      <w:r>
        <w:t xml:space="preserve">Algiers</w:t>
      </w:r>
    </w:p>
    <w:bookmarkStart w:id="29" w:name="Xd95c5a810ae289770a907d4c7ff2740516212c5"/>
    <w:p>
      <w:pPr>
        <w:pStyle w:val="Heading1"/>
      </w:pPr>
      <w:r>
        <w:t xml:space="preserve">Q3 2024 Sales Report: Systems Engineer Market Analysis &amp; Strategic Opportunities in Algeria Algiers</w:t>
      </w:r>
    </w:p>
    <w:p>
      <w:pPr>
        <w:pStyle w:val="FirstParagraph"/>
      </w:pPr>
      <w:r>
        <w:t xml:space="preserve">This comprehensive</w:t>
      </w:r>
      <w:r>
        <w:t xml:space="preserve"> </w:t>
      </w:r>
      <w:r>
        <w:rPr>
          <w:bCs/>
          <w:b/>
        </w:rPr>
        <w:t xml:space="preserve">Sales Report</w:t>
      </w:r>
      <w:r>
        <w:t xml:space="preserve"> </w:t>
      </w:r>
      <w:r>
        <w:t xml:space="preserve">presents an in-depth analysis of the Systems Engineer service demand landscape within the dynamic tech ecosystem of Algeria Algiers. As Algeria accelerates its digital transformation agenda under initiatives like the National Digital Strategy 2030, the role of a qualified</w:t>
      </w:r>
      <w:r>
        <w:t xml:space="preserve"> </w:t>
      </w:r>
      <w:r>
        <w:rPr>
          <w:bCs/>
          <w:b/>
        </w:rPr>
        <w:t xml:space="preserve">Systems Engineer</w:t>
      </w:r>
      <w:r>
        <w:t xml:space="preserve"> </w:t>
      </w:r>
      <w:r>
        <w:t xml:space="preserve">has become indispensable for businesses seeking resilience, scalability, and innovation. This report details current market performance, strategic sales insights, and actionable opportunities specifically tailored to the Algiers metropolitan region.</w:t>
      </w:r>
    </w:p>
    <w:bookmarkStart w:id="20" w:name="Xfeda67efb91dffd60abc620ad739d23868942f7"/>
    <w:p>
      <w:pPr>
        <w:pStyle w:val="Heading2"/>
      </w:pPr>
      <w:r>
        <w:t xml:space="preserve">Market Context: Algeria Algiers as a Digital Nexus</w:t>
      </w:r>
    </w:p>
    <w:p>
      <w:pPr>
        <w:pStyle w:val="FirstParagraph"/>
      </w:pPr>
      <w:r>
        <w:t xml:space="preserve">Algiers, as Algeria's political, economic, and technological epicenter, is experiencing unprecedented demand for robust IT infrastructure. Government mandates for e-governance platforms (e.g., DZ Connect), expansion of 5G networks by operators like Mobilis and Algerie Telecom, and the rise of fintech startups have created a critical need for specialized</w:t>
      </w:r>
      <w:r>
        <w:t xml:space="preserve"> </w:t>
      </w:r>
      <w:r>
        <w:rPr>
          <w:bCs/>
          <w:b/>
        </w:rPr>
        <w:t xml:space="preserve">Systems Engineer</w:t>
      </w:r>
      <w:r>
        <w:t xml:space="preserve"> </w:t>
      </w:r>
      <w:r>
        <w:t xml:space="preserve">expertise. Recent industry reports indicate a 28% YoY increase in enterprise IT infrastructure investments within Algiers alone, with systems integration representing over 40% of these expenditures.</w:t>
      </w:r>
    </w:p>
    <w:p>
      <w:pPr>
        <w:pStyle w:val="BodyText"/>
      </w:pPr>
      <w:r>
        <w:t xml:space="preserve">The unique challenges of Algeria Algiers – including aging legacy systems in state institutions, varying bandwidth constraints across neighborhoods, and the need for Arabic/French bilingual technical support – necessitate locally adaptive</w:t>
      </w:r>
      <w:r>
        <w:t xml:space="preserve"> </w:t>
      </w:r>
      <w:r>
        <w:rPr>
          <w:bCs/>
          <w:b/>
        </w:rPr>
        <w:t xml:space="preserve">Systems Engineer</w:t>
      </w:r>
      <w:r>
        <w:t xml:space="preserve"> </w:t>
      </w:r>
      <w:r>
        <w:t xml:space="preserve">solutions. Businesses cannot afford generic global templates; they require partners who understand Algeria's regulatory environment (e.g., CNNum guidelines) and urban infrastructure realities.</w:t>
      </w:r>
    </w:p>
    <w:bookmarkEnd w:id="20"/>
    <w:bookmarkStart w:id="21" w:name="Xb05dcb4f4a1dc5cad97d34316b7f594bc99f2c2"/>
    <w:p>
      <w:pPr>
        <w:pStyle w:val="Heading2"/>
      </w:pPr>
      <w:r>
        <w:t xml:space="preserve">Key Sales Performance Highlights: Algeria Algiers Focus</w:t>
      </w:r>
    </w:p>
    <w:p>
      <w:pPr>
        <w:numPr>
          <w:ilvl w:val="0"/>
          <w:numId w:val="1001"/>
        </w:numPr>
        <w:pStyle w:val="Compact"/>
      </w:pPr>
      <w:r>
        <w:rPr>
          <w:bCs/>
          <w:b/>
        </w:rPr>
        <w:t xml:space="preserve">Q3 Revenue Growth:</w:t>
      </w:r>
      <w:r>
        <w:t xml:space="preserve"> </w:t>
      </w:r>
      <w:r>
        <w:t xml:space="preserve">37% increase in Systems Engineer service contracts signed specifically for clients based in Algiers, surpassing national average by 15 percentage points.</w:t>
      </w:r>
    </w:p>
    <w:p>
      <w:pPr>
        <w:numPr>
          <w:ilvl w:val="0"/>
          <w:numId w:val="1001"/>
        </w:numPr>
        <w:pStyle w:val="Compact"/>
      </w:pPr>
      <w:r>
        <w:rPr>
          <w:bCs/>
          <w:b/>
        </w:rPr>
        <w:t xml:space="preserve">Priority Sectors:</w:t>
      </w:r>
      <w:r>
        <w:t xml:space="preserve"> </w:t>
      </w:r>
      <w:r>
        <w:t xml:space="preserve">Government entities (28%), Telecommunications (24%), Financial Services (21%), and Energy &amp; Utilities (19%) dominated new engagements. Algerian banks like Bank of Algeria are actively bidding for Systems Engineer teams to modernize core transaction platforms.</w:t>
      </w:r>
    </w:p>
    <w:p>
      <w:pPr>
        <w:numPr>
          <w:ilvl w:val="0"/>
          <w:numId w:val="1001"/>
        </w:numPr>
        <w:pStyle w:val="Compact"/>
      </w:pPr>
      <w:r>
        <w:rPr>
          <w:bCs/>
          <w:b/>
        </w:rPr>
        <w:t xml:space="preserve">Client Acquisition Strategy:</w:t>
      </w:r>
      <w:r>
        <w:t xml:space="preserve"> </w:t>
      </w:r>
      <w:r>
        <w:t xml:space="preserve">Localized workshops held in Algiers' Bab El Oued district resulted in 12 qualified leads, translating to 4 major contracts within 60 days – demonstrating the efficacy of hyper-local engagement.</w:t>
      </w:r>
    </w:p>
    <w:p>
      <w:pPr>
        <w:numPr>
          <w:ilvl w:val="0"/>
          <w:numId w:val="1001"/>
        </w:numPr>
        <w:pStyle w:val="Compact"/>
      </w:pPr>
      <w:r>
        <w:rPr>
          <w:bCs/>
          <w:b/>
        </w:rPr>
        <w:t xml:space="preserve">Key Differentiator:</w:t>
      </w:r>
      <w:r>
        <w:t xml:space="preserve"> </w:t>
      </w:r>
      <w:r>
        <w:t xml:space="preserve">Our bilingual (Arabic/English) Systems Engineer teams consistently outperformed competitors in client satisfaction (92% NPS score) due to seamless communication with Algerian stakeholders.</w:t>
      </w:r>
    </w:p>
    <w:bookmarkEnd w:id="21"/>
    <w:bookmarkStart w:id="25" w:name="Xda6fdaed7f0b1632ad7a583782b323c494974ba"/>
    <w:p>
      <w:pPr>
        <w:pStyle w:val="Heading2"/>
      </w:pPr>
      <w:r>
        <w:t xml:space="preserve">Strategic Sales Approach for Algeria Algiers</w:t>
      </w:r>
    </w:p>
    <w:p>
      <w:pPr>
        <w:pStyle w:val="FirstParagraph"/>
      </w:pPr>
      <w:r>
        <w:t xml:space="preserve">Success in the Algeria Algiers market hinges on three pillars that directly leverage the value proposition of a specialized</w:t>
      </w:r>
      <w:r>
        <w:t xml:space="preserve"> </w:t>
      </w:r>
      <w:r>
        <w:rPr>
          <w:bCs/>
          <w:b/>
        </w:rPr>
        <w:t xml:space="preserve">Systems Engineer</w:t>
      </w:r>
      <w:r>
        <w:t xml:space="preserve">:</w:t>
      </w:r>
    </w:p>
    <w:bookmarkStart w:id="22" w:name="problem-specific-value-proposition"/>
    <w:p>
      <w:pPr>
        <w:pStyle w:val="Heading3"/>
      </w:pPr>
      <w:r>
        <w:t xml:space="preserve">1. Problem-Specific Value Proposition</w:t>
      </w:r>
    </w:p>
    <w:p>
      <w:pPr>
        <w:pStyle w:val="FirstParagraph"/>
      </w:pPr>
      <w:r>
        <w:t xml:space="preserve">Rather than selling "systems integration," our sales team in Algiers focuses on solving Algeria-specific pain points:</w:t>
      </w:r>
    </w:p>
    <w:p>
      <w:pPr>
        <w:numPr>
          <w:ilvl w:val="0"/>
          <w:numId w:val="1002"/>
        </w:numPr>
        <w:pStyle w:val="Compact"/>
      </w:pPr>
      <w:r>
        <w:t xml:space="preserve">"Reducing customer service call drops during peak hours for Algerie Telecom's Algiers call centers through network resilience engineering."</w:t>
      </w:r>
    </w:p>
    <w:p>
      <w:pPr>
        <w:numPr>
          <w:ilvl w:val="0"/>
          <w:numId w:val="1002"/>
        </w:numPr>
        <w:pStyle w:val="Compact"/>
      </w:pPr>
      <w:r>
        <w:t xml:space="preserve">"Implementing GDPR-compliant data management for Algiers-based SMEs under Algeria's new Digital Privacy Law."</w:t>
      </w:r>
    </w:p>
    <w:bookmarkEnd w:id="22"/>
    <w:bookmarkStart w:id="23" w:name="local-partnership-ecosystem"/>
    <w:p>
      <w:pPr>
        <w:pStyle w:val="Heading3"/>
      </w:pPr>
      <w:r>
        <w:t xml:space="preserve">2. Local Partnership Ecosystem</w:t>
      </w:r>
    </w:p>
    <w:p>
      <w:pPr>
        <w:pStyle w:val="FirstParagraph"/>
      </w:pPr>
      <w:r>
        <w:t xml:space="preserve">We've forged strategic alliances with key Algerian institutions to enhance credibility and reach within the Algiers market:</w:t>
      </w:r>
    </w:p>
    <w:p>
      <w:pPr>
        <w:numPr>
          <w:ilvl w:val="0"/>
          <w:numId w:val="1003"/>
        </w:numPr>
        <w:pStyle w:val="Compact"/>
      </w:pPr>
      <w:r>
        <w:t xml:space="preserve">Collaboration with Algiers Tech Hub for joint certification programs on Systems Engineering best practices.</w:t>
      </w:r>
    </w:p>
    <w:p>
      <w:pPr>
        <w:numPr>
          <w:ilvl w:val="0"/>
          <w:numId w:val="1003"/>
        </w:numPr>
        <w:pStyle w:val="Compact"/>
      </w:pPr>
      <w:r>
        <w:t xml:space="preserve">Partnership with CCI Algiers (Chamber of Commerce) to host quarterly "Digital Infrastructure Roadshows" targeting business owners in the capital city.</w:t>
      </w:r>
    </w:p>
    <w:bookmarkEnd w:id="23"/>
    <w:bookmarkStart w:id="24" w:name="X5f2b28b10f92e24967d8a47a76724ef161b17cb"/>
    <w:p>
      <w:pPr>
        <w:pStyle w:val="Heading3"/>
      </w:pPr>
      <w:r>
        <w:t xml:space="preserve">3. Agile Deployment for Algiers' Urban Dynamics</w:t>
      </w:r>
    </w:p>
    <w:p>
      <w:pPr>
        <w:pStyle w:val="FirstParagraph"/>
      </w:pPr>
      <w:r>
        <w:t xml:space="preserve">Understanding Algiers' complex urban landscape, our Systems Engineer teams deploy using a phased approach optimized for the city's unique conditions:</w:t>
      </w:r>
    </w:p>
    <w:p>
      <w:pPr>
        <w:numPr>
          <w:ilvl w:val="0"/>
          <w:numId w:val="1004"/>
        </w:numPr>
        <w:pStyle w:val="Compact"/>
      </w:pPr>
      <w:r>
        <w:t xml:space="preserve">Initial assessment of network topology in high-density neighborhoods (e.g., El Hamma, Hydra).</w:t>
      </w:r>
    </w:p>
    <w:p>
      <w:pPr>
        <w:numPr>
          <w:ilvl w:val="0"/>
          <w:numId w:val="1004"/>
        </w:numPr>
        <w:pStyle w:val="Compact"/>
      </w:pPr>
      <w:r>
        <w:t xml:space="preserve">Implementation during off-peak hours to minimize disruption to Algiers' critical services.</w:t>
      </w:r>
    </w:p>
    <w:p>
      <w:pPr>
        <w:numPr>
          <w:ilvl w:val="0"/>
          <w:numId w:val="1004"/>
        </w:numPr>
        <w:pStyle w:val="Compact"/>
      </w:pPr>
      <w:r>
        <w:t xml:space="preserve">On-ground support staff stationed within Algiers city limits for 24/7 rapid response.</w:t>
      </w:r>
    </w:p>
    <w:bookmarkEnd w:id="24"/>
    <w:bookmarkEnd w:id="25"/>
    <w:bookmarkStart w:id="26" w:name="X83085581daeacf23bb32d0989278bb1abfa9256"/>
    <w:p>
      <w:pPr>
        <w:pStyle w:val="Heading2"/>
      </w:pPr>
      <w:r>
        <w:t xml:space="preserve">Case Study: Modernizing Algiers' Municipal Services</w:t>
      </w:r>
    </w:p>
    <w:p>
      <w:pPr>
        <w:pStyle w:val="FirstParagraph"/>
      </w:pPr>
      <w:r>
        <w:rPr>
          <w:bCs/>
          <w:b/>
        </w:rPr>
        <w:t xml:space="preserve">Client:</w:t>
      </w:r>
      <w:r>
        <w:t xml:space="preserve"> </w:t>
      </w:r>
      <w:r>
        <w:t xml:space="preserve">City of Algiers (Mairie d'Alger) – Managing Public Utilities Department</w:t>
      </w:r>
    </w:p>
    <w:p>
      <w:pPr>
        <w:pStyle w:val="BodyText"/>
      </w:pPr>
      <w:r>
        <w:rPr>
          <w:bCs/>
          <w:b/>
        </w:rPr>
        <w:t xml:space="preserve">Challenge:</w:t>
      </w:r>
      <w:r>
        <w:t xml:space="preserve"> </w:t>
      </w:r>
      <w:r>
        <w:t xml:space="preserve">Outdated billing and service request systems caused 65% of citizen inquiries to require manual intervention, creating long queues during peak hours in Algiers.</w:t>
      </w:r>
    </w:p>
    <w:p>
      <w:pPr>
        <w:pStyle w:val="BodyText"/>
      </w:pPr>
      <w:r>
        <w:rPr>
          <w:bCs/>
          <w:b/>
        </w:rPr>
        <w:t xml:space="preserve">Solution:</w:t>
      </w:r>
      <w:r>
        <w:t xml:space="preserve"> </w:t>
      </w:r>
      <w:r>
        <w:t xml:space="preserve">Our Systems Engineer team deployed a cloud-native platform integrated with Algeria's national ID system (CIN), featuring real-time Arabic-language mobile access. The solution was customized for Algiers' municipal infrastructure, including offline functionality for areas with intermittent connectivity.</w:t>
      </w:r>
    </w:p>
    <w:p>
      <w:pPr>
        <w:pStyle w:val="BodyText"/>
      </w:pPr>
      <w:r>
        <w:rPr>
          <w:bCs/>
          <w:b/>
        </w:rPr>
        <w:t xml:space="preserve">Result:</w:t>
      </w:r>
      <w:r>
        <w:t xml:space="preserve"> </w:t>
      </w:r>
      <w:r>
        <w:t xml:space="preserve">48% reduction in processing time for service requests within Algiers city limits; 32% decrease in call center volume; increased citizen satisfaction scores by 57% (measured via Algiers Municipal Survey). This project became a benchmark for</w:t>
      </w:r>
      <w:r>
        <w:t xml:space="preserve"> </w:t>
      </w:r>
      <w:r>
        <w:rPr>
          <w:bCs/>
          <w:b/>
        </w:rPr>
        <w:t xml:space="preserve">Sales Report</w:t>
      </w:r>
      <w:r>
        <w:t xml:space="preserve"> </w:t>
      </w:r>
      <w:r>
        <w:t xml:space="preserve">case studies across Algeria.</w:t>
      </w:r>
    </w:p>
    <w:bookmarkEnd w:id="26"/>
    <w:bookmarkStart w:id="27" w:name="X8e9a6a78cc03be7e8bcbe78ebae8f4c4cc960c9"/>
    <w:p>
      <w:pPr>
        <w:pStyle w:val="Heading2"/>
      </w:pPr>
      <w:r>
        <w:t xml:space="preserve">Challenges &amp; Strategic Recommendations for Continued Growth in Algeria Algiers</w:t>
      </w:r>
    </w:p>
    <w:p>
      <w:pPr>
        <w:pStyle w:val="FirstParagraph"/>
      </w:pPr>
      <w:r>
        <w:t xml:space="preserve">While the market shows immense promise, challenges require strategic navigation:</w:t>
      </w:r>
    </w:p>
    <w:p>
      <w:pPr>
        <w:numPr>
          <w:ilvl w:val="0"/>
          <w:numId w:val="1005"/>
        </w:numPr>
        <w:pStyle w:val="Compact"/>
      </w:pPr>
      <w:r>
        <w:rPr>
          <w:bCs/>
          <w:b/>
        </w:rPr>
        <w:t xml:space="preserve">Talent Shortage:</w:t>
      </w:r>
      <w:r>
        <w:t xml:space="preserve"> </w:t>
      </w:r>
      <w:r>
        <w:t xml:space="preserve">Only 17% of Algerian IT graduates possess advanced Systems Engineer skills. *Recommendation:* Partner with University of Science and Technology (USTHB) in Algiers to establish a certified Systems Engineering track.</w:t>
      </w:r>
    </w:p>
    <w:p>
      <w:pPr>
        <w:numPr>
          <w:ilvl w:val="0"/>
          <w:numId w:val="1005"/>
        </w:numPr>
        <w:pStyle w:val="Compact"/>
      </w:pPr>
      <w:r>
        <w:rPr>
          <w:bCs/>
          <w:b/>
        </w:rPr>
        <w:t xml:space="preserve">Regulatory Complexity:</w:t>
      </w:r>
      <w:r>
        <w:t xml:space="preserve"> </w:t>
      </w:r>
      <w:r>
        <w:t xml:space="preserve">Frequent updates to Algeria's digital regulations require constant adaptation. *Recommendation:* Appoint a dedicated Regulatory Compliance Specialist within our Algiers office.</w:t>
      </w:r>
    </w:p>
    <w:p>
      <w:pPr>
        <w:numPr>
          <w:ilvl w:val="0"/>
          <w:numId w:val="1005"/>
        </w:numPr>
        <w:pStyle w:val="Compact"/>
      </w:pPr>
      <w:r>
        <w:rPr>
          <w:bCs/>
          <w:b/>
        </w:rPr>
        <w:t xml:space="preserve">Client Budget Cycles:</w:t>
      </w:r>
      <w:r>
        <w:t xml:space="preserve"> </w:t>
      </w:r>
      <w:r>
        <w:t xml:space="preserve">Public sector contracts in Algiers often follow annual fiscal calendars. *Recommendation:* Develop pre-emptive proposals aligned with Algeria's Q1 budget planning cycles (January-March).</w:t>
      </w:r>
    </w:p>
    <w:bookmarkEnd w:id="27"/>
    <w:bookmarkStart w:id="28" w:name="X155eaf2cd34a15fa1dcddde4365ef1d295ddeac"/>
    <w:p>
      <w:pPr>
        <w:pStyle w:val="Heading2"/>
      </w:pPr>
      <w:r>
        <w:t xml:space="preserve">Conclusion: The Indispensable Systems Engineer in Algeria Algiers</w:t>
      </w:r>
    </w:p>
    <w:p>
      <w:pPr>
        <w:pStyle w:val="FirstParagraph"/>
      </w:pPr>
      <w:r>
        <w:t xml:space="preserve">This</w:t>
      </w:r>
      <w:r>
        <w:t xml:space="preserve"> </w:t>
      </w:r>
      <w:r>
        <w:rPr>
          <w:bCs/>
          <w:b/>
        </w:rPr>
        <w:t xml:space="preserve">Sales Report</w:t>
      </w:r>
      <w:r>
        <w:t xml:space="preserve"> </w:t>
      </w:r>
      <w:r>
        <w:t xml:space="preserve">unequivocally demonstrates that the role of a specialized</w:t>
      </w:r>
      <w:r>
        <w:t xml:space="preserve"> </w:t>
      </w:r>
      <w:r>
        <w:rPr>
          <w:bCs/>
          <w:b/>
        </w:rPr>
        <w:t xml:space="preserve">Systems Engineer</w:t>
      </w:r>
      <w:r>
        <w:t xml:space="preserve"> </w:t>
      </w:r>
      <w:r>
        <w:t xml:space="preserve">is no longer optional but fundamental to sustainable growth in Algeria Algiers. The city's rapid digital acceleration, coupled with unique operational constraints, demands engineering expertise that understands both technical complexity and Algerian context. Our Q3 results prove that businesses in Algiers are actively seeking partners who can deliver not just infrastructure upgrades, but intelligent, future-proof systems designed for Algeria's reality.</w:t>
      </w:r>
    </w:p>
    <w:p>
      <w:pPr>
        <w:pStyle w:val="BodyText"/>
      </w:pPr>
      <w:r>
        <w:t xml:space="preserve">To capitalize on this momentum, we recommend doubling down on hyper-local sales initiatives within Algiers – including targeted industry events in the capital and deepening partnerships with Algerian tech associations. The investment in locally embedded Systems Engineer talent is yielding significant returns, and as Algeria's digital infrastructure matures, the strategic value of a proficient</w:t>
      </w:r>
      <w:r>
        <w:t xml:space="preserve"> </w:t>
      </w:r>
      <w:r>
        <w:rPr>
          <w:bCs/>
          <w:b/>
        </w:rPr>
        <w:t xml:space="preserve">Systems Engineer</w:t>
      </w:r>
      <w:r>
        <w:t xml:space="preserve"> </w:t>
      </w:r>
      <w:r>
        <w:t xml:space="preserve">will only continue to rise across every sector of Algeria Algiers.</w:t>
      </w:r>
    </w:p>
    <w:p>
      <w:pPr>
        <w:pStyle w:val="BodyText"/>
      </w:pPr>
      <w:r>
        <w:t xml:space="preserve">Prepared by Global IT Solutions - North Africa Sales Division | Date: October 26,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Solutions in Algeria Algiers</dc:title>
  <dc:creator/>
  <dc:language>en</dc:language>
  <cp:keywords/>
  <dcterms:created xsi:type="dcterms:W3CDTF">2026-05-01T15:43:08Z</dcterms:created>
  <dcterms:modified xsi:type="dcterms:W3CDTF">2026-05-01T15:43:08Z</dcterms:modified>
</cp:coreProperties>
</file>

<file path=docProps/custom.xml><?xml version="1.0" encoding="utf-8"?>
<Properties xmlns="http://schemas.openxmlformats.org/officeDocument/2006/custom-properties" xmlns:vt="http://schemas.openxmlformats.org/officeDocument/2006/docPropsVTypes"/>
</file>