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8" w:name="X4f7e8c8925fe866e8812634627a387aa57dc371"/>
    <w:p>
      <w:pPr>
        <w:pStyle w:val="Heading1"/>
      </w:pPr>
      <w:r>
        <w:t xml:space="preserve">Sales Report: Systems Engineer Performance and Market Analysis -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Team</w:t>
      </w:r>
      <w:r>
        <w:br/>
      </w:r>
      <w:r>
        <w:rPr>
          <w:bCs/>
          <w:b/>
        </w:rPr>
        <w:t xml:space="preserve">Prepared By:</w:t>
      </w:r>
      <w:r>
        <w:t xml:space="preserve"> </w:t>
      </w:r>
      <w:r>
        <w:t xml:space="preserve">Senior Systems Engineer (Philippines Manila Division)</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operating within the dynamic technology landscape of Philippines Manila. As a critical revenue-driving function, our department achieved 118% of quarterly sales targets through strategic technical solutions tailored to local business needs. The report highlights how our specialized Systems Engineer capabilities directly contributed to securing $2.4M in new contracts across key verticals including banking, healthcare, and e-commerce in the Manila metropolitan area. With Manila emerging as Southeast Asia's most rapidly digitizing urban hub, this performance underscores the vital role of technical sales leadership in capturing market share.</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presents a unique high-growth opportunity with 78% of Philippine businesses now actively pursuing digital transformation (Gartner 2023). As the nation's economic capital housing over 15,000 IT companies, our Systems Engineer team navigates a competitive market where technical credibility directly converts to sales. Current market dynamics reveal three critical trends:</w:t>
      </w:r>
    </w:p>
    <w:p>
      <w:pPr>
        <w:numPr>
          <w:ilvl w:val="0"/>
          <w:numId w:val="1001"/>
        </w:numPr>
        <w:pStyle w:val="Compact"/>
      </w:pPr>
      <w:r>
        <w:rPr>
          <w:bCs/>
          <w:b/>
        </w:rPr>
        <w:t xml:space="preserve">Cloud Migration Surge:</w:t>
      </w:r>
      <w:r>
        <w:t xml:space="preserve"> </w:t>
      </w:r>
      <w:r>
        <w:t xml:space="preserve">68% of Manila enterprises accelerating cloud adoption (AWS Philippines Report)</w:t>
      </w:r>
    </w:p>
    <w:p>
      <w:pPr>
        <w:numPr>
          <w:ilvl w:val="0"/>
          <w:numId w:val="1001"/>
        </w:numPr>
        <w:pStyle w:val="Compact"/>
      </w:pPr>
      <w:r>
        <w:rPr>
          <w:bCs/>
          <w:b/>
        </w:rPr>
        <w:t xml:space="preserve">Security Imperative:</w:t>
      </w:r>
      <w:r>
        <w:t xml:space="preserve"> </w:t>
      </w:r>
      <w:r>
        <w:t xml:space="preserve">92% of local firms prioritizing cybersecurity solutions post-2023 data breach incidents</w:t>
      </w:r>
    </w:p>
    <w:p>
      <w:pPr>
        <w:numPr>
          <w:ilvl w:val="0"/>
          <w:numId w:val="1001"/>
        </w:numPr>
        <w:pStyle w:val="Compact"/>
      </w:pPr>
      <w:r>
        <w:rPr>
          <w:bCs/>
          <w:b/>
        </w:rPr>
        <w:t xml:space="preserve">SME Digitalization Boom:</w:t>
      </w:r>
      <w:r>
        <w:t xml:space="preserve"> </w:t>
      </w:r>
      <w:r>
        <w:t xml:space="preserve">Growing demand from Filipino SMEs for affordable, scalable IT infrastructure</w:t>
      </w:r>
    </w:p>
    <w:bookmarkEnd w:id="21"/>
    <w:bookmarkStart w:id="22" w:name="X8629f04d717d0e5cd47fd40ed97489132334b97"/>
    <w:p>
      <w:pPr>
        <w:pStyle w:val="Heading2"/>
      </w:pPr>
      <w:r>
        <w:t xml:space="preserve">III. Systems Engineer Sales Performance Breakdown (Q3 2023)</w:t>
      </w:r>
    </w:p>
    <w:p>
      <w:pPr>
        <w:pStyle w:val="FirstParagraph"/>
      </w:pPr>
      <w:r>
        <w:t xml:space="preserve">Our Manila-based Systems Engineering team delivered exceptional results through technical sales enablement. Key achievements include:</w:t>
      </w:r>
    </w:p>
    <w:p>
      <w:pPr>
        <w:pStyle w:val="BodyText"/>
      </w:pPr>
      <w:r>
        <w:t xml:space="preserve">Sales Metric</w:t>
      </w:r>
    </w:p>
    <w:p>
      <w:pPr>
        <w:pStyle w:val="BodyText"/>
      </w:pPr>
      <w:r>
        <w:t xml:space="preserve">Target</w:t>
      </w:r>
    </w:p>
    <w:p>
      <w:pPr>
        <w:pStyle w:val="BodyText"/>
      </w:pPr>
      <w:r>
        <w:t xml:space="preserve">Actual</w:t>
      </w:r>
    </w:p>
    <w:p>
      <w:pPr>
        <w:pStyle w:val="BodyText"/>
      </w:pPr>
      <w:r>
        <w:t xml:space="preserve">Deviation</w:t>
      </w:r>
    </w:p>
    <w:p>
      <w:pPr>
        <w:pStyle w:val="BodyText"/>
      </w:pPr>
      <w:r>
        <w:t xml:space="preserve">New Client Acquisition</w:t>
      </w:r>
    </w:p>
    <w:p>
      <w:pPr>
        <w:pStyle w:val="BodyText"/>
      </w:pPr>
      <w:r>
        <w:t xml:space="preserve">$1.8M</w:t>
      </w:r>
    </w:p>
    <w:p>
      <w:pPr>
        <w:pStyle w:val="BodyText"/>
      </w:pPr>
      <w:r>
        <w:t xml:space="preserve">$2.1M</w:t>
      </w:r>
    </w:p>
    <w:p>
      <w:pPr>
        <w:pStyle w:val="BodyText"/>
      </w:pPr>
      <w:r>
        <w:t xml:space="preserve">+16.7%</w:t>
      </w:r>
    </w:p>
    <w:p>
      <w:pPr>
        <w:pStyle w:val="BodyText"/>
      </w:pPr>
      <w:r>
        <w:t xml:space="preserve">Solution Implementation Rate</w:t>
      </w:r>
    </w:p>
    <w:p>
      <w:pPr>
        <w:pStyle w:val="BodyText"/>
      </w:pPr>
      <w:r>
        <w:t xml:space="preserve">75%</w:t>
      </w:r>
    </w:p>
    <w:p>
      <w:pPr>
        <w:pStyle w:val="BodyText"/>
      </w:pPr>
      <w:r>
        <w:t xml:space="preserve">Top 3 Successful Solutions (Manila)</w:t>
      </w:r>
    </w:p>
    <w:p>
      <w:pPr>
        <w:pStyle w:val="BodyText"/>
      </w:pPr>
      <w:r>
        <w:t xml:space="preserve">Cybersecurity Framework for Metrobank</w:t>
      </w:r>
    </w:p>
    <w:p>
      <w:pPr>
        <w:pStyle w:val="BodyText"/>
      </w:pPr>
      <w:r>
        <w:t xml:space="preserve">$650K</w:t>
      </w:r>
    </w:p>
    <w:p>
      <w:pPr>
        <w:pStyle w:val="BodyText"/>
      </w:pPr>
      <w:r>
        <w:t xml:space="preserve">$720K</w:t>
      </w:r>
    </w:p>
    <w:p>
      <w:pPr>
        <w:pStyle w:val="BodyText"/>
      </w:pPr>
      <w:r>
        <w:t xml:space="preserve">+</w:t>
      </w:r>
    </w:p>
    <w:p>
      <w:pPr>
        <w:pStyle w:val="BodyText"/>
      </w:pPr>
      <w:r>
        <w:t xml:space="preserve">Cloud Migration for SM Supermalls</w:t>
      </w:r>
    </w:p>
    <w:p>
      <w:pPr>
        <w:pStyle w:val="BodyText"/>
      </w:pPr>
      <w:r>
        <w:t xml:space="preserve">$820K</w:t>
      </w:r>
    </w:p>
    <w:p>
      <w:pPr>
        <w:pStyle w:val="BodyText"/>
      </w:pPr>
      <w:r>
        <w:t xml:space="preserve">Total Revenue from Systems Engineer-Led Deals</w:t>
      </w:r>
    </w:p>
    <w:p>
      <w:pPr>
        <w:pStyle w:val="BodyText"/>
      </w:pPr>
      <w:r>
        <w:t xml:space="preserve">$2.4M</w:t>
      </w:r>
    </w:p>
    <w:p>
      <w:pPr>
        <w:pStyle w:val="BodyText"/>
      </w:pPr>
      <w:r>
        <w:t xml:space="preserve">Crucially, 93% of these deals originated from our Systems Engineer's technical consultations—demonstrating how deep infrastructure expertise directly drives sales in the Philippines Manila market. Our team's ability to translate complex technical solutions into business value for local clients was the primary differentiator against regional competitors.</w:t>
      </w:r>
    </w:p>
    <w:bookmarkEnd w:id="22"/>
    <w:bookmarkStart w:id="23" w:name="X7f432f0cc182e265d4cf895a434ac801db9daa3"/>
    <w:p>
      <w:pPr>
        <w:pStyle w:val="Heading2"/>
      </w:pPr>
      <w:r>
        <w:t xml:space="preserve">IV. Critical Success Factors: Systems Engineer Value Proposition</w:t>
      </w:r>
    </w:p>
    <w:p>
      <w:pPr>
        <w:pStyle w:val="FirstParagraph"/>
      </w:pPr>
      <w:r>
        <w:t xml:space="preserve">The Sales Report identifies three pillars of our Systems Engineer success in Manila:</w:t>
      </w:r>
    </w:p>
    <w:p>
      <w:pPr>
        <w:numPr>
          <w:ilvl w:val="0"/>
          <w:numId w:val="1002"/>
        </w:numPr>
        <w:pStyle w:val="Compact"/>
      </w:pPr>
      <w:r>
        <w:rPr>
          <w:bCs/>
          <w:b/>
        </w:rPr>
        <w:t xml:space="preserve">Localized Technical Expertise:</w:t>
      </w:r>
      <w:r>
        <w:t xml:space="preserve"> </w:t>
      </w:r>
      <w:r>
        <w:t xml:space="preserve">Our engineers completed 17+ industry-specific certifications (including PHILIPPINES-recognized IT certifications) to address local regulatory requirements like Data Privacy Act of 2012 compliance.</w:t>
      </w:r>
    </w:p>
    <w:p>
      <w:pPr>
        <w:numPr>
          <w:ilvl w:val="0"/>
          <w:numId w:val="1002"/>
        </w:numPr>
        <w:pStyle w:val="Compact"/>
      </w:pPr>
      <w:r>
        <w:rPr>
          <w:bCs/>
          <w:b/>
        </w:rPr>
        <w:t xml:space="preserve">Cultural Sales Integration:</w:t>
      </w:r>
      <w:r>
        <w:t xml:space="preserve"> </w:t>
      </w:r>
      <w:r>
        <w:t xml:space="preserve">Systems Engineers co-led sales pitches with account managers using Filipino business etiquette—incorporating "hiya" (sense of respect) in client communications and leveraging community relationships through Manila's barangay networks.</w:t>
      </w:r>
    </w:p>
    <w:p>
      <w:pPr>
        <w:numPr>
          <w:ilvl w:val="0"/>
          <w:numId w:val="1002"/>
        </w:numPr>
        <w:pStyle w:val="Compact"/>
      </w:pPr>
      <w:r>
        <w:rPr>
          <w:bCs/>
          <w:b/>
        </w:rPr>
        <w:t xml:space="preserve">Cost-Effective Solutioning:</w:t>
      </w:r>
      <w:r>
        <w:t xml:space="preserve"> </w:t>
      </w:r>
      <w:r>
        <w:t xml:space="preserve">Developed 5+ modular infrastructure packages priced for SMEs, reducing implementation costs by 32% versus competitors (key factor in Manila's price-sensitive market).</w:t>
      </w:r>
    </w:p>
    <w:bookmarkEnd w:id="23"/>
    <w:bookmarkStart w:id="24" w:name="X1c089254ac6d8d68f0548dbe4258d50aeda4df6"/>
    <w:p>
      <w:pPr>
        <w:pStyle w:val="Heading2"/>
      </w:pPr>
      <w:r>
        <w:t xml:space="preserve">V. Challenges &amp; Strategic Response: Philippines Manila Market Realities</w:t>
      </w:r>
    </w:p>
    <w:p>
      <w:pPr>
        <w:pStyle w:val="FirstParagraph"/>
      </w:pPr>
      <w:r>
        <w:t xml:space="preserve">The Sales Report documents critical challenges faced and our systems-engineering response:</w:t>
      </w:r>
    </w:p>
    <w:p>
      <w:pPr>
        <w:pStyle w:val="BodyText"/>
      </w:pPr>
      <w:r>
        <w:t xml:space="preserve">Challenge</w:t>
      </w:r>
    </w:p>
    <w:p>
      <w:pPr>
        <w:pStyle w:val="BodyText"/>
      </w:pPr>
      <w:r>
        <w:t xml:space="preserve">Systems Engineer Intervention</w:t>
      </w:r>
    </w:p>
    <w:p>
      <w:pPr>
        <w:pStyle w:val="BodyText"/>
      </w:pPr>
      <w:r>
        <w:t xml:space="preserve">Result</w:t>
      </w:r>
    </w:p>
    <w:p>
      <w:pPr>
        <w:pStyle w:val="BodyText"/>
      </w:pPr>
      <w:r>
        <w:t xml:space="preserve">Client Technical Misalignment (62% of initial objections)</w:t>
      </w:r>
    </w:p>
    <w:p>
      <w:pPr>
        <w:pStyle w:val="BodyText"/>
      </w:pPr>
      <w:r>
        <w:t xml:space="preserve">Piloted "Solution Walkthrough" workshops using local case studies (e.g., Ayala Land implementation)</w:t>
      </w:r>
    </w:p>
    <w:p>
      <w:pPr>
        <w:pStyle w:val="BodyText"/>
      </w:pPr>
      <w:r>
        <w:t xml:space="preserve">Reduced misalignment by 79%</w:t>
      </w:r>
    </w:p>
    <w:p>
      <w:pPr>
        <w:pStyle w:val="BodyText"/>
      </w:pPr>
      <w:r>
        <w:t xml:space="preserve">Power Infrastructure Instability</w:t>
      </w:r>
    </w:p>
    <w:p>
      <w:pPr>
        <w:pStyle w:val="BodyText"/>
      </w:pPr>
      <w:r>
        <w:t xml:space="preserve">Designed solar-integrated backup solutions for Manila's grid fluctuations</w:t>
      </w:r>
    </w:p>
    <w:p>
      <w:pPr>
        <w:pStyle w:val="BodyText"/>
      </w:pPr>
      <w:r>
        <w:t xml:space="preserve">Closed 3 deals with Philippine Energy Corp. clients</w:t>
      </w:r>
    </w:p>
    <w:p>
      <w:pPr>
        <w:pStyle w:val="BodyText"/>
      </w:pPr>
      <w:r>
        <w:t xml:space="preserve">Competition from Local VARs</w:t>
      </w:r>
    </w:p>
    <w:p>
      <w:pPr>
        <w:pStyle w:val="BodyText"/>
      </w:pPr>
      <w:r>
        <w:t xml:space="preserve">&lt;</w:t>
      </w:r>
    </w:p>
    <w:p>
      <w:pPr>
        <w:pStyle w:val="BodyText"/>
      </w:pPr>
      <w:r>
        <w:t xml:space="preserve">Developed "Manila-Specific" technical differentiators (e.g., multilingual support for 12 Filipino dialects)</w:t>
      </w:r>
    </w:p>
    <w:p>
      <w:pPr>
        <w:pStyle w:val="BodyText"/>
      </w:pPr>
      <w:r>
        <w:t xml:space="preserve">Gained 27% market share in enterprise segment</w:t>
      </w:r>
    </w:p>
    <w:bookmarkEnd w:id="24"/>
    <w:bookmarkStart w:id="25" w:name="X7961b52e55bab39225b0cf44f5898fc69b17961"/>
    <w:p>
      <w:pPr>
        <w:pStyle w:val="Heading2"/>
      </w:pPr>
      <w:r>
        <w:t xml:space="preserve">VI. Future Growth Strategy: Systems Engineer Roadmap for Philippines Manila</w:t>
      </w:r>
    </w:p>
    <w:p>
      <w:pPr>
        <w:pStyle w:val="FirstParagraph"/>
      </w:pPr>
      <w:r>
        <w:t xml:space="preserve">Based on Q3 performance, our Sales Report recommends these strategic priorities:</w:t>
      </w:r>
    </w:p>
    <w:p>
      <w:pPr>
        <w:numPr>
          <w:ilvl w:val="0"/>
          <w:numId w:val="1003"/>
        </w:numPr>
        <w:pStyle w:val="Compact"/>
      </w:pPr>
      <w:r>
        <w:rPr>
          <w:bCs/>
          <w:b/>
        </w:rPr>
        <w:t xml:space="preserve">Invest in Manila-Specific Talent:</w:t>
      </w:r>
      <w:r>
        <w:t xml:space="preserve"> </w:t>
      </w:r>
      <w:r>
        <w:t xml:space="preserve">Recruit 5 additional Filipino systems engineers with local enterprise experience by Q1 2024 to support growing demand.</w:t>
      </w:r>
    </w:p>
    <w:p>
      <w:pPr>
        <w:numPr>
          <w:ilvl w:val="0"/>
          <w:numId w:val="1003"/>
        </w:numPr>
        <w:pStyle w:val="Compact"/>
      </w:pPr>
      <w:r>
        <w:rPr>
          <w:bCs/>
          <w:b/>
        </w:rPr>
        <w:t xml:space="preserve">Leverage Manila's Tech Hubs:</w:t>
      </w:r>
      <w:r>
        <w:t xml:space="preserve"> </w:t>
      </w:r>
      <w:r>
        <w:t xml:space="preserve">Establish co-working partnerships with DMU (Development Academy of the Philippines) and SMX Convention Center to host quarterly technical forums for Philippine businesses.</w:t>
      </w:r>
    </w:p>
    <w:p>
      <w:pPr>
        <w:numPr>
          <w:ilvl w:val="0"/>
          <w:numId w:val="1003"/>
        </w:numPr>
        <w:pStyle w:val="Compact"/>
      </w:pPr>
      <w:r>
        <w:rPr>
          <w:bCs/>
          <w:b/>
        </w:rPr>
        <w:t xml:space="preserve">Develop Government-Focused Solutions:</w:t>
      </w:r>
      <w:r>
        <w:t xml:space="preserve"> </w:t>
      </w:r>
      <w:r>
        <w:t xml:space="preserve">Create infrastructure packages aligned with Philippine government's Digital Transformation Roadmap 2023-2028, targeting Manila-based agencies.</w:t>
      </w:r>
    </w:p>
    <w:p>
      <w:pPr>
        <w:numPr>
          <w:ilvl w:val="0"/>
          <w:numId w:val="1003"/>
        </w:numPr>
        <w:pStyle w:val="Compact"/>
      </w:pPr>
      <w:r>
        <w:rPr>
          <w:bCs/>
          <w:b/>
        </w:rPr>
        <w:t xml:space="preserve">Metro Manila Expansion:</w:t>
      </w:r>
      <w:r>
        <w:t xml:space="preserve"> </w:t>
      </w:r>
      <w:r>
        <w:t xml:space="preserve">Extend services beyond Metro Manila to Cebu and Davao using our successful Systems Engineer model (pilot in 3 cities by Q4 2024).</w:t>
      </w:r>
    </w:p>
    <w:bookmarkEnd w:id="25"/>
    <w:bookmarkStart w:id="26" w:name="X04cd630c8d14c5346128d35a89177a80d756dbf"/>
    <w:p>
      <w:pPr>
        <w:pStyle w:val="Heading2"/>
      </w:pPr>
      <w:r>
        <w:t xml:space="preserve">VII. Conclusion: The Unmatched Value of the Systems Engineer Role</w:t>
      </w:r>
    </w:p>
    <w:p>
      <w:pPr>
        <w:pStyle w:val="FirstParagraph"/>
      </w:pPr>
      <w:r>
        <w:t xml:space="preserve">This Sales Report conclusively demonstrates that in the Philippines Manila market, the Systems Engineer is not merely a technical role—it's our most potent sales catalyst. Our 118% target achievement proves that when technical expertise is aligned with local business realities, it directly translates to revenue growth. As Manila accelerates its digital transformation journey (projected $4.2B IT spend by 2025), the Systems Engineer will be central to our market leadership.</w:t>
      </w:r>
    </w:p>
    <w:p>
      <w:pPr>
        <w:pStyle w:val="BodyText"/>
      </w:pPr>
      <w:r>
        <w:t xml:space="preserve">Recommendation: Elevate the Systems Engineer role in all Manila sales strategy sessions and allocate 15% of regional marketing budget to technical content development for Philippine clients. The data is clear—investing in specialized engineering talent delivers disproportionate returns in the Philippines Manila market.</w:t>
      </w:r>
    </w:p>
    <w:bookmarkEnd w:id="26"/>
    <w:bookmarkStart w:id="27" w:name="X7cb47d0a74a22a8c941b1fcce4c9e3c00f3ff0a"/>
    <w:p>
      <w:pPr>
        <w:pStyle w:val="Heading2"/>
      </w:pPr>
      <w:r>
        <w:t xml:space="preserve">Appendix: Key Metrics - Philippines Manila Systems Engineering Team</w:t>
      </w:r>
    </w:p>
    <w:p>
      <w:pPr>
        <w:numPr>
          <w:ilvl w:val="0"/>
          <w:numId w:val="1004"/>
        </w:numPr>
        <w:pStyle w:val="Compact"/>
      </w:pPr>
      <w:r>
        <w:rPr>
          <w:bCs/>
          <w:b/>
        </w:rPr>
        <w:t xml:space="preserve">Team Size:</w:t>
      </w:r>
      <w:r>
        <w:t xml:space="preserve"> </w:t>
      </w:r>
      <w:r>
        <w:t xml:space="preserve">14 certified engineers (80% Filipino local hires)</w:t>
      </w:r>
    </w:p>
    <w:p>
      <w:pPr>
        <w:numPr>
          <w:ilvl w:val="0"/>
          <w:numId w:val="1004"/>
        </w:numPr>
        <w:pStyle w:val="Compact"/>
      </w:pPr>
      <w:r>
        <w:rPr>
          <w:bCs/>
          <w:b/>
        </w:rPr>
        <w:t xml:space="preserve">Clients Served:</w:t>
      </w:r>
      <w:r>
        <w:t xml:space="preserve"> </w:t>
      </w:r>
      <w:r>
        <w:t xml:space="preserve">37 enterprises across Manila metro area</w:t>
      </w:r>
    </w:p>
    <w:p>
      <w:pPr>
        <w:numPr>
          <w:ilvl w:val="0"/>
          <w:numId w:val="1004"/>
        </w:numPr>
        <w:pStyle w:val="Compact"/>
      </w:pPr>
      <w:r>
        <w:rPr>
          <w:bCs/>
          <w:b/>
        </w:rPr>
        <w:t xml:space="preserve">Solution Implementation Time:</w:t>
      </w:r>
      <w:r>
        <w:t xml:space="preserve"> </w:t>
      </w:r>
      <w:r>
        <w:t xml:space="preserve">Average 28 days (vs. industry avg. 53 days)</w:t>
      </w:r>
    </w:p>
    <w:p>
      <w:pPr>
        <w:numPr>
          <w:ilvl w:val="0"/>
          <w:numId w:val="1004"/>
        </w:numPr>
        <w:pStyle w:val="Compact"/>
      </w:pPr>
      <w:r>
        <w:rPr>
          <w:bCs/>
          <w:b/>
        </w:rPr>
        <w:t xml:space="preserve">Client Satisfaction (CSAT):</w:t>
      </w:r>
      <w:r>
        <w:t xml:space="preserve"> </w:t>
      </w:r>
      <w:r>
        <w:t xml:space="preserve">96% (Manila-specific survey)</w:t>
      </w:r>
    </w:p>
    <w:p>
      <w:pPr>
        <w:pStyle w:val="FirstParagraph"/>
      </w:pPr>
      <w:r>
        <w:rPr>
          <w:iCs/>
          <w:i/>
        </w:rPr>
        <w:t xml:space="preserve">"In the Philippines Manila technology ecosystem, our Systems Engineer isn't selling products—they're building trusted technical partnerships that transform business outcomes. This Sales Report proves that investment pays dividends in every client interaction."</w:t>
      </w:r>
    </w:p>
    <w:p>
      <w:pPr>
        <w:pStyle w:val="BodyText"/>
      </w:pPr>
      <w:r>
        <w:rPr>
          <w:bCs/>
          <w:b/>
        </w:rPr>
        <w:t xml:space="preserve">Prepared by:</w:t>
      </w:r>
      <w:r>
        <w:t xml:space="preserve"> </w:t>
      </w:r>
      <w:r>
        <w:t xml:space="preserve">Maria Santos, Senior Systems Engineer (Philippines Manila)</w:t>
      </w:r>
      <w:r>
        <w:br/>
      </w:r>
      <w:r>
        <w:rPr>
          <w:bCs/>
          <w:b/>
        </w:rPr>
        <w:t xml:space="preserve">Contact:</w:t>
      </w:r>
      <w:r>
        <w:t xml:space="preserve"> </w:t>
      </w:r>
      <w:r>
        <w:t xml:space="preserve">maria.santos@company.com | +63 917 123-4567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Philippines Manila Market Performance</dc:title>
  <dc:creator/>
  <dc:language>en</dc:language>
  <cp:keywords/>
  <dcterms:created xsi:type="dcterms:W3CDTF">2026-07-16T08:53:00Z</dcterms:created>
  <dcterms:modified xsi:type="dcterms:W3CDTF">2026-07-16T08:53:00Z</dcterms:modified>
</cp:coreProperties>
</file>

<file path=docProps/custom.xml><?xml version="1.0" encoding="utf-8"?>
<Properties xmlns="http://schemas.openxmlformats.org/officeDocument/2006/custom-properties" xmlns:vt="http://schemas.openxmlformats.org/officeDocument/2006/docPropsVTypes"/>
</file>