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New</w:t>
      </w:r>
      <w:r>
        <w:t xml:space="preserve"> </w:t>
      </w:r>
      <w:r>
        <w:t xml:space="preserve">Delhi</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cb68ac3f651d37e7c3e72fb06af3fc7fbff6cc7"/>
    <w:p>
      <w:pPr>
        <w:pStyle w:val="Heading1"/>
      </w:pPr>
      <w:r>
        <w:t xml:space="preserve">Comprehensive Sales Report: Premium Tailor Services in India New Delhi</w:t>
      </w:r>
    </w:p>
    <w:bookmarkStart w:id="20" w:name="executive-summary"/>
    <w:p>
      <w:pPr>
        <w:pStyle w:val="Heading2"/>
      </w:pPr>
      <w:r>
        <w:t xml:space="preserve">Executive Summary</w:t>
      </w:r>
    </w:p>
    <w:p>
      <w:pPr>
        <w:pStyle w:val="FirstParagraph"/>
      </w:pPr>
      <w:r>
        <w:t xml:space="preserve">This comprehensive Sales Report details the performance of our flagship tailor business operating in the vibrant market of India New Delhi. The quarter ending September 30, 2023, has been a period of remarkable growth and strategic expansion for our tailoring enterprise. We achieved a 24% year-over-year increase in revenue, with significant contributions from both traditional Indian wedding attire and contemporary western wear. This Sales Report demonstrates how our tailor business has successfully adapted to New Delhi's unique cultural demands while maintaining premium craftsmanship standards.</w:t>
      </w:r>
    </w:p>
    <w:bookmarkEnd w:id="20"/>
    <w:bookmarkStart w:id="21" w:name="X4162f6acae980e11da68f4c7c8da4d222b8acc8"/>
    <w:p>
      <w:pPr>
        <w:pStyle w:val="Heading2"/>
      </w:pPr>
      <w:r>
        <w:t xml:space="preserve">Market Context: Tailoring Industry in India New Delhi</w:t>
      </w:r>
    </w:p>
    <w:p>
      <w:pPr>
        <w:pStyle w:val="FirstParagraph"/>
      </w:pPr>
      <w:r>
        <w:t xml:space="preserve">New Delhi, as the political and cultural epicenter of India, presents a dynamic environment for tailor businesses. The city's population of 30 million creates a constant demand for high-quality custom clothing across all demographics. Our Sales Report highlights how we've positioned ourselves as the premier choice for discerning clients seeking excellence in traditional Indian attire and modern formal wear. Unlike chain stores, our tailor business thrives on personalized service – a critical differentiator in India New Delhi where family events and cultural celebrations drive 70% of our seasonal demand.</w:t>
      </w:r>
    </w:p>
    <w:bookmarkEnd w:id="21"/>
    <w:bookmarkStart w:id="23" w:name="quarterly-sales-performance-analysis"/>
    <w:p>
      <w:pPr>
        <w:pStyle w:val="Heading2"/>
      </w:pPr>
      <w:r>
        <w:t xml:space="preserve">Quarterly Sales Performance Analysis</w:t>
      </w:r>
    </w:p>
    <w:p>
      <w:pPr>
        <w:pStyle w:val="FirstParagraph"/>
      </w:pPr>
      <w:r>
        <w:t xml:space="preserve">Our Q3 2023 performance shows exceptional growth across all service segments. The Sales Report reveals:</w:t>
      </w:r>
    </w:p>
    <w:p>
      <w:pPr>
        <w:numPr>
          <w:ilvl w:val="0"/>
          <w:numId w:val="1001"/>
        </w:numPr>
        <w:pStyle w:val="Compact"/>
      </w:pPr>
      <w:r>
        <w:rPr>
          <w:bCs/>
          <w:b/>
        </w:rPr>
        <w:t xml:space="preserve">Wedding Attire Dominance:</w:t>
      </w:r>
      <w:r>
        <w:t xml:space="preserve"> </w:t>
      </w:r>
      <w:r>
        <w:t xml:space="preserve">Contributed 45% of total sales with an 85-unit increase in bridal sherwanis and lehengas compared to Q2. Key driver: New Delhi's wedding season peak.</w:t>
      </w:r>
    </w:p>
    <w:p>
      <w:pPr>
        <w:numPr>
          <w:ilvl w:val="0"/>
          <w:numId w:val="1001"/>
        </w:numPr>
        <w:pStyle w:val="Compact"/>
      </w:pPr>
      <w:r>
        <w:rPr>
          <w:bCs/>
          <w:b/>
        </w:rPr>
        <w:t xml:space="preserve">Corporate Wear Surge:</w:t>
      </w:r>
      <w:r>
        <w:t xml:space="preserve"> </w:t>
      </w:r>
      <w:r>
        <w:t xml:space="preserve">Business suits saw a 32% rise, particularly among IT sector professionals in Gurugram and Cyberabad corridors.</w:t>
      </w:r>
    </w:p>
    <w:p>
      <w:pPr>
        <w:numPr>
          <w:ilvl w:val="0"/>
          <w:numId w:val="1001"/>
        </w:numPr>
        <w:pStyle w:val="Compact"/>
      </w:pPr>
      <w:r>
        <w:rPr>
          <w:bCs/>
          <w:b/>
        </w:rPr>
        <w:t xml:space="preserve">Women's Ethnic Wear:</w:t>
      </w:r>
      <w:r>
        <w:t xml:space="preserve"> </w:t>
      </w:r>
      <w:r>
        <w:t xml:space="preserve">Saree alterations grew by 28%, reflecting renewed cultural confidence post-pandemic in India New Delhi.</w:t>
      </w:r>
    </w:p>
    <w:bookmarkStart w:id="22" w:name="X0a1bfb62a8eda61947a215005f98612fca7a4cd"/>
    <w:p>
      <w:pPr>
        <w:pStyle w:val="Heading3"/>
      </w:pPr>
      <w:r>
        <w:t xml:space="preserve">Geographic Sales Breakdown (India New Delhi)</w:t>
      </w:r>
    </w:p>
    <w:p>
      <w:pPr>
        <w:pStyle w:val="FirstParagraph"/>
      </w:pPr>
      <w:r>
        <w:t xml:space="preserve">Location</w:t>
      </w:r>
    </w:p>
    <w:p>
      <w:pPr>
        <w:pStyle w:val="BodyText"/>
      </w:pPr>
      <w:r>
        <w:t xml:space="preserve">Sales Volume</w:t>
      </w:r>
    </w:p>
    <w:p>
      <w:pPr>
        <w:pStyle w:val="BodyText"/>
      </w:pPr>
      <w:r>
        <w:t xml:space="preserve">Growth vs Q2</w:t>
      </w:r>
    </w:p>
    <w:p>
      <w:pPr>
        <w:pStyle w:val="BodyText"/>
      </w:pPr>
      <w:r>
        <w:t xml:space="preserve">Key Demand Areas</w:t>
      </w:r>
    </w:p>
    <w:p>
      <w:pPr>
        <w:pStyle w:val="BodyText"/>
      </w:pPr>
      <w:r>
        <w:t xml:space="preserve">New Delhi Central (Connaught Place)</w:t>
      </w:r>
    </w:p>
    <w:p>
      <w:pPr>
        <w:pStyle w:val="BodyText"/>
      </w:pPr>
      <w:r>
        <w:t xml:space="preserve">38% of total sales</w:t>
      </w:r>
    </w:p>
    <w:p>
      <w:pPr>
        <w:pStyle w:val="BodyText"/>
      </w:pPr>
      <w:r>
        <w:t xml:space="preserve">+19%</w:t>
      </w:r>
    </w:p>
    <w:p>
      <w:pPr>
        <w:pStyle w:val="BodyText"/>
      </w:pPr>
      <w:r>
        <w:t xml:space="preserve">Executive suits, formal wear</w:t>
      </w:r>
    </w:p>
    <w:p>
      <w:pPr>
        <w:pStyle w:val="BodyText"/>
      </w:pPr>
      <w:r>
        <w:t xml:space="preserve">Gurgaon (IT Hub)</w:t>
      </w:r>
    </w:p>
    <w:p>
      <w:pPr>
        <w:pStyle w:val="BodyText"/>
      </w:pPr>
      <w:r>
        <w:t xml:space="preserve">27% of total sales</w:t>
      </w:r>
    </w:p>
    <w:p>
      <w:pPr>
        <w:pStyle w:val="BodyText"/>
      </w:pPr>
      <w:r>
        <w:t xml:space="preserve">&lt;</w:t>
      </w:r>
    </w:p>
    <w:p>
      <w:pPr>
        <w:pStyle w:val="BodyText"/>
      </w:pPr>
      <w:r>
        <w:t xml:space="preserve">+42% 38% (Gurgaon) + 36% (South Delhi)</w:t>
      </w:r>
    </w:p>
    <w:bookmarkEnd w:id="22"/>
    <w:bookmarkEnd w:id="23"/>
    <w:bookmarkStart w:id="24" w:name="customer-demographics-preferences"/>
    <w:p>
      <w:pPr>
        <w:pStyle w:val="Heading2"/>
      </w:pPr>
      <w:r>
        <w:t xml:space="preserve">Customer Demographics &amp; Preferences</w:t>
      </w:r>
    </w:p>
    <w:p>
      <w:pPr>
        <w:pStyle w:val="FirstParagraph"/>
      </w:pPr>
      <w:r>
        <w:t xml:space="preserve">The Sales Report indicates a shift in New Delhi's consumer behavior. Our tailor business now serves:</w:t>
      </w:r>
    </w:p>
    <w:p>
      <w:pPr>
        <w:numPr>
          <w:ilvl w:val="0"/>
          <w:numId w:val="1002"/>
        </w:numPr>
        <w:pStyle w:val="Compact"/>
      </w:pPr>
      <w:r>
        <w:rPr>
          <w:bCs/>
          <w:b/>
        </w:rPr>
        <w:t xml:space="preserve">Millennial Professionals (40% of clients):</w:t>
      </w:r>
      <w:r>
        <w:t xml:space="preserve"> </w:t>
      </w:r>
      <w:r>
        <w:t xml:space="preserve">Seeking premium blends of traditional and modern styles for office events, with 65% opting for customized kurta-pajamas with western cuts.</w:t>
      </w:r>
    </w:p>
    <w:p>
      <w:pPr>
        <w:numPr>
          <w:ilvl w:val="0"/>
          <w:numId w:val="1002"/>
        </w:numPr>
        <w:pStyle w:val="Compact"/>
      </w:pPr>
      <w:r>
        <w:rPr>
          <w:bCs/>
          <w:b/>
        </w:rPr>
        <w:t xml:space="preserve">Wedding Planners (28% of business):</w:t>
      </w:r>
      <w:r>
        <w:t xml:space="preserve"> </w:t>
      </w:r>
      <w:r>
        <w:t xml:space="preserve">Collaborating with 17 wedding planners across India New Delhi to manage bulk orders.</w:t>
      </w:r>
    </w:p>
    <w:p>
      <w:pPr>
        <w:numPr>
          <w:ilvl w:val="0"/>
          <w:numId w:val="1002"/>
        </w:numPr>
        <w:pStyle w:val="Compact"/>
      </w:pPr>
      <w:r>
        <w:rPr>
          <w:bCs/>
          <w:b/>
        </w:rPr>
        <w:t xml:space="preserve">Senior Citizens (15% of clientele):</w:t>
      </w:r>
      <w:r>
        <w:t xml:space="preserve"> </w:t>
      </w:r>
      <w:r>
        <w:t xml:space="preserve">Demand for vintage-style dhotis and sherwanis remains steady, reflecting New Delhi's deep-rooted cultural fabric.</w:t>
      </w:r>
    </w:p>
    <w:bookmarkEnd w:id="24"/>
    <w:bookmarkStart w:id="25" w:name="challenges-strategic-responses"/>
    <w:p>
      <w:pPr>
        <w:pStyle w:val="Heading2"/>
      </w:pPr>
      <w:r>
        <w:t xml:space="preserve">Challenges &amp; Strategic Responses</w:t>
      </w:r>
    </w:p>
    <w:p>
      <w:pPr>
        <w:pStyle w:val="FirstParagraph"/>
      </w:pPr>
      <w:r>
        <w:t xml:space="preserve">This Sales Report acknowledges challenges unique to operating a tailor business in India New Delhi:</w:t>
      </w:r>
    </w:p>
    <w:p>
      <w:pPr>
        <w:numPr>
          <w:ilvl w:val="0"/>
          <w:numId w:val="1003"/>
        </w:numPr>
        <w:pStyle w:val="Compact"/>
      </w:pPr>
      <w:r>
        <w:rPr>
          <w:bCs/>
          <w:b/>
        </w:rPr>
        <w:t xml:space="preserve">Raw Material Costs:</w:t>
      </w:r>
      <w:r>
        <w:t xml:space="preserve"> </w:t>
      </w:r>
      <w:r>
        <w:t xml:space="preserve">Fabric prices increased 18% due to global supply chain issues. Our solution: Established direct partnerships with Jaipur and Ludhiana textile manufacturers, securing 12% cost advantage.</w:t>
      </w:r>
    </w:p>
    <w:p>
      <w:pPr>
        <w:numPr>
          <w:ilvl w:val="0"/>
          <w:numId w:val="1003"/>
        </w:numPr>
        <w:pStyle w:val="Compact"/>
      </w:pPr>
      <w:r>
        <w:rPr>
          <w:bCs/>
          <w:b/>
        </w:rPr>
        <w:t xml:space="preserve">Talent Retention:</w:t>
      </w:r>
      <w:r>
        <w:t xml:space="preserve"> </w:t>
      </w:r>
      <w:r>
        <w:t xml:space="preserve">Skilled tailors are scarce in New Delhi. We implemented a "Master Tailor" apprenticeship program, reducing turnover by 35%.</w:t>
      </w:r>
    </w:p>
    <w:p>
      <w:pPr>
        <w:numPr>
          <w:ilvl w:val="0"/>
          <w:numId w:val="1003"/>
        </w:numPr>
        <w:pStyle w:val="Compact"/>
      </w:pPr>
      <w:r>
        <w:rPr>
          <w:bCs/>
          <w:b/>
        </w:rPr>
        <w:t xml:space="preserve">Digital Adaptation:</w:t>
      </w:r>
      <w:r>
        <w:t xml:space="preserve"> </w:t>
      </w:r>
      <w:r>
        <w:t xml:space="preserve">Despite traditional market dominance, we launched virtual fittings via WhatsApp for Gurgaon clients – driving 22% of new orders.</w:t>
      </w:r>
    </w:p>
    <w:bookmarkEnd w:id="25"/>
    <w:bookmarkStart w:id="26" w:name="strategic-initiatives-driving-growth"/>
    <w:p>
      <w:pPr>
        <w:pStyle w:val="Heading2"/>
      </w:pPr>
      <w:r>
        <w:t xml:space="preserve">Strategic Initiatives Driving Growth</w:t>
      </w:r>
    </w:p>
    <w:p>
      <w:pPr>
        <w:pStyle w:val="FirstParagraph"/>
      </w:pPr>
      <w:r>
        <w:t xml:space="preserve">The success reflected in this Sales Report stems from our location-specific strategies:</w:t>
      </w:r>
    </w:p>
    <w:p>
      <w:pPr>
        <w:numPr>
          <w:ilvl w:val="0"/>
          <w:numId w:val="1004"/>
        </w:numPr>
        <w:pStyle w:val="Compact"/>
      </w:pPr>
      <w:r>
        <w:rPr>
          <w:bCs/>
          <w:b/>
        </w:rPr>
        <w:t xml:space="preserve">Cultural Integration:</w:t>
      </w:r>
      <w:r>
        <w:t xml:space="preserve"> </w:t>
      </w:r>
      <w:r>
        <w:t xml:space="preserve">Launched "New Delhi Heritage Collection" featuring regional embroidery (Phulkari, Chikankari) exclusively for Indian weddings.</w:t>
      </w:r>
    </w:p>
    <w:p>
      <w:pPr>
        <w:numPr>
          <w:ilvl w:val="0"/>
          <w:numId w:val="1004"/>
        </w:numPr>
        <w:pStyle w:val="Compact"/>
      </w:pPr>
      <w:r>
        <w:rPr>
          <w:bCs/>
          <w:b/>
        </w:rPr>
        <w:t xml:space="preserve">Wedding Season Preparedness:</w:t>
      </w:r>
      <w:r>
        <w:t xml:space="preserve"> </w:t>
      </w:r>
      <w:r>
        <w:t xml:space="preserve">Secured 80% of wedding season capacity 6 months in advance, a first for our tailor business in India New Delhi.</w:t>
      </w:r>
    </w:p>
    <w:p>
      <w:pPr>
        <w:numPr>
          <w:ilvl w:val="0"/>
          <w:numId w:val="1004"/>
        </w:numPr>
        <w:pStyle w:val="Compact"/>
      </w:pPr>
      <w:r>
        <w:rPr>
          <w:bCs/>
          <w:b/>
        </w:rPr>
        <w:t xml:space="preserve">Sustainability Focus:</w:t>
      </w:r>
      <w:r>
        <w:t xml:space="preserve"> </w:t>
      </w:r>
      <w:r>
        <w:t xml:space="preserve">Introduced eco-friendly fabric options – now accounting for 27% of sales after local awareness campaigns.</w:t>
      </w:r>
    </w:p>
    <w:bookmarkEnd w:id="26"/>
    <w:bookmarkStart w:id="27" w:name="financial-highlights"/>
    <w:p>
      <w:pPr>
        <w:pStyle w:val="Heading2"/>
      </w:pPr>
      <w:r>
        <w:t xml:space="preserve">Financial Highlights</w:t>
      </w:r>
    </w:p>
    <w:p>
      <w:pPr>
        <w:pStyle w:val="FirstParagraph"/>
      </w:pPr>
      <w:r>
        <w:t xml:space="preserve">The Sales Report confirms robust financials with ₹1.86 crores in revenue (₹1.50 crores Q3 2022), translating to 63% gross margin – above industry average of 58%. Key investments included:</w:t>
      </w:r>
    </w:p>
    <w:p>
      <w:pPr>
        <w:numPr>
          <w:ilvl w:val="0"/>
          <w:numId w:val="1005"/>
        </w:numPr>
        <w:pStyle w:val="Compact"/>
      </w:pPr>
      <w:r>
        <w:t xml:space="preserve">₹4.7 lakh for premium fabric inventory expansion</w:t>
      </w:r>
    </w:p>
    <w:p>
      <w:pPr>
        <w:numPr>
          <w:ilvl w:val="0"/>
          <w:numId w:val="1005"/>
        </w:numPr>
        <w:pStyle w:val="Compact"/>
      </w:pPr>
      <w:r>
        <w:t xml:space="preserve">₹1.9 lakh in digital marketing targeting New Delhi wedding events</w:t>
      </w:r>
    </w:p>
    <w:p>
      <w:pPr>
        <w:numPr>
          <w:ilvl w:val="0"/>
          <w:numId w:val="1005"/>
        </w:numPr>
        <w:pStyle w:val="Compact"/>
      </w:pPr>
      <w:r>
        <w:t xml:space="preserve">₹2.3 lakh for new stitching machines (reducing turnaround time by 25%)</w:t>
      </w:r>
    </w:p>
    <w:bookmarkEnd w:id="27"/>
    <w:bookmarkStart w:id="28" w:name="Xdcfc23d64d7e5c55e072940f2674a7f2da759f2"/>
    <w:p>
      <w:pPr>
        <w:pStyle w:val="Heading2"/>
      </w:pPr>
      <w:r>
        <w:t xml:space="preserve">Future Outlook: Tailoring Success in India New Delhi</w:t>
      </w:r>
    </w:p>
    <w:p>
      <w:pPr>
        <w:pStyle w:val="FirstParagraph"/>
      </w:pPr>
      <w:r>
        <w:t xml:space="preserve">This Sales Report concludes with a strong projection for our tailor business in India New Delhi. We anticipate 30% growth for FY 2024 through:</w:t>
      </w:r>
    </w:p>
    <w:p>
      <w:pPr>
        <w:numPr>
          <w:ilvl w:val="0"/>
          <w:numId w:val="1006"/>
        </w:numPr>
        <w:pStyle w:val="Compact"/>
      </w:pPr>
      <w:r>
        <w:t xml:space="preserve">Expansion to South Delhi's growing residential zones (Mehrauli, Hauz Khas)</w:t>
      </w:r>
    </w:p>
    <w:p>
      <w:pPr>
        <w:numPr>
          <w:ilvl w:val="0"/>
          <w:numId w:val="1006"/>
        </w:numPr>
        <w:pStyle w:val="Compact"/>
      </w:pPr>
      <w:r>
        <w:t xml:space="preserve">Partnership with luxury hotels for wedding packages</w:t>
      </w:r>
    </w:p>
    <w:p>
      <w:pPr>
        <w:numPr>
          <w:ilvl w:val="0"/>
          <w:numId w:val="1006"/>
        </w:numPr>
        <w:pStyle w:val="Compact"/>
      </w:pPr>
      <w:r>
        <w:t xml:space="preserve">Launch of "Digital Tailoring Studio" app for real-time design collaboration</w:t>
      </w:r>
    </w:p>
    <w:p>
      <w:pPr>
        <w:pStyle w:val="FirstParagraph"/>
      </w:pPr>
      <w:r>
        <w:t xml:space="preserve">The competitive landscape in New Delhi's tailoring market is intensifying, but our deep understanding of India New Delhi's cultural nuances positions us uniquely. As emphasized throughout this Sales Report, the true differentiator remains our unwavering commitment to craftsmanship blended with hyper-local market intelligence – a formula that makes our tailor business synonymous with quality service across all of India New Delhi.</w:t>
      </w:r>
    </w:p>
    <w:bookmarkEnd w:id="28"/>
    <w:bookmarkStart w:id="29" w:name="conclusion"/>
    <w:p>
      <w:pPr>
        <w:pStyle w:val="Heading2"/>
      </w:pPr>
      <w:r>
        <w:t xml:space="preserve">Conclusion</w:t>
      </w:r>
    </w:p>
    <w:p>
      <w:pPr>
        <w:pStyle w:val="FirstParagraph"/>
      </w:pPr>
      <w:r>
        <w:t xml:space="preserve">This quarterly Sales Report unequivocally demonstrates that a tailor business can thrive in India New Delhi by marrying tradition with innovation. Our strategic focus on cultural authenticity, operational excellence, and customer-centric solutions has not only met but exceeded targets. As we navigate the evolving fashion landscape of India's capital city, this Sales Report serves as both a testament to our current success and a roadmap for future dominance in the premium tailoring segment.</w:t>
      </w:r>
    </w:p>
    <w:p>
      <w:pPr>
        <w:pStyle w:val="BodyText"/>
      </w:pPr>
      <w:r>
        <w:rPr>
          <w:bCs/>
          <w:b/>
        </w:rPr>
        <w:t xml:space="preserve">Prepared By:</w:t>
      </w:r>
      <w:r>
        <w:t xml:space="preserve"> </w:t>
      </w:r>
      <w:r>
        <w:t xml:space="preserve">Executive Sales Department</w:t>
      </w:r>
      <w:r>
        <w:br/>
      </w:r>
      <w:r>
        <w:rPr>
          <w:bCs/>
          <w:b/>
        </w:rPr>
        <w:t xml:space="preserve">Date:</w:t>
      </w:r>
      <w:r>
        <w:t xml:space="preserve"> </w:t>
      </w:r>
      <w:r>
        <w:t xml:space="preserve">October 15, 2023</w:t>
      </w:r>
      <w:r>
        <w:br/>
      </w:r>
      <w:r>
        <w:rPr>
          <w:bCs/>
          <w:b/>
        </w:rPr>
        <w:t xml:space="preserve">Business Entity:</w:t>
      </w:r>
      <w:r>
        <w:t xml:space="preserve"> </w:t>
      </w:r>
      <w:r>
        <w:t xml:space="preserve">Delhi Weave Tailors (Established 1998)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New Delhi Tailor Sales Report | Q3 2023</dc:title>
  <dc:creator/>
  <dc:language>en</dc:language>
  <cp:keywords/>
  <dcterms:created xsi:type="dcterms:W3CDTF">2025-12-11T13:53:39Z</dcterms:created>
  <dcterms:modified xsi:type="dcterms:W3CDTF">2025-12-11T13:53:39Z</dcterms:modified>
</cp:coreProperties>
</file>

<file path=docProps/custom.xml><?xml version="1.0" encoding="utf-8"?>
<Properties xmlns="http://schemas.openxmlformats.org/officeDocument/2006/custom-properties" xmlns:vt="http://schemas.openxmlformats.org/officeDocument/2006/docPropsVTypes"/>
</file>