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28" w:name="Xb1e0402ce533c9781444ecf91c9939432c73737"/>
    <w:p>
      <w:pPr>
        <w:pStyle w:val="Heading1"/>
      </w:pPr>
      <w:r>
        <w:t xml:space="preserve">Monthly Sales Report: Premier Tailor Services at Yangon's Leading Custom Clothing Establishment</w:t>
      </w:r>
    </w:p>
    <w:p>
      <w:pPr>
        <w:pStyle w:val="FirstParagraph"/>
      </w:pPr>
      <w:r>
        <w:rPr>
          <w:bCs/>
          <w:b/>
        </w:rPr>
        <w:t xml:space="preserve">Report Period:</w:t>
      </w:r>
      <w:r>
        <w:t xml:space="preserve"> </w:t>
      </w:r>
      <w:r>
        <w:t xml:space="preserve">October 2023 - December 2023</w:t>
      </w:r>
      <w:r>
        <w:br/>
      </w:r>
      <w:r>
        <w:rPr>
          <w:bCs/>
          <w:b/>
        </w:rPr>
        <w:t xml:space="preserve">Prepared For:</w:t>
      </w:r>
      <w:r>
        <w:t xml:space="preserve"> </w:t>
      </w:r>
      <w:r>
        <w:t xml:space="preserve">Management, Yangon Operations</w:t>
      </w:r>
      <w:r>
        <w:br/>
      </w:r>
      <w:r>
        <w:rPr>
          <w:bCs/>
          <w:b/>
        </w:rPr>
        <w:t xml:space="preserve">Date Prepared:</w:t>
      </w:r>
      <w:r>
        <w:t xml:space="preserve"> </w:t>
      </w:r>
      <w:r>
        <w:t xml:space="preserve">January 15, 2024</w:t>
      </w:r>
    </w:p>
    <w:bookmarkStart w:id="20" w:name="i.-executive-summary"/>
    <w:p>
      <w:pPr>
        <w:pStyle w:val="Heading2"/>
      </w:pPr>
      <w:r>
        <w:t xml:space="preserve">I. Executive Summary</w:t>
      </w:r>
    </w:p>
    <w:p>
      <w:pPr>
        <w:pStyle w:val="FirstParagraph"/>
      </w:pPr>
      <w:r>
        <w:t xml:space="preserve">This Sales Report provides a comprehensive analysis of the tailor business operations across key locations in Myanmar Yangon for Q4 2023. Despite economic headwinds affecting the broader retail sector, our custom tailoring services demonstrated remarkable resilience, achieving a 15% year-over-year sales growth. The report highlights how strategic adaptation to local Yangon consumer preferences and cultural nuances has positioned our tailor business as a market leader in Myanmar's capital city. This document underscores the critical role of specialized tailoring expertise within Yangon's dynamic fashion landscape.</w:t>
      </w:r>
    </w:p>
    <w:bookmarkEnd w:id="20"/>
    <w:bookmarkStart w:id="22" w:name="ii.-sales-performance-overview"/>
    <w:p>
      <w:pPr>
        <w:pStyle w:val="Heading2"/>
      </w:pPr>
      <w:r>
        <w:t xml:space="preserve">II. Sales Performance Overview</w:t>
      </w:r>
    </w:p>
    <w:p>
      <w:pPr>
        <w:pStyle w:val="FirstParagraph"/>
      </w:pPr>
      <w:r>
        <w:t xml:space="preserve">Our Yangon-based tailor operations recorded total revenue of Ks 18,750,000 (USD $11,500) during Q4 2023, exceeding the quarterly target by 12%. This represents a consistent upward trajectory since our expansion into Yangon's downtown district in early 2023. The standout performer was our traditional Burmese attire division, contributing 65% of total sales, while contemporary Western-style custom suits captured 35% market share. Notably, the tailor business achieved a customer retention rate of 78%, significantly higher than Yangon's average for retail services (42%).</w:t>
      </w:r>
    </w:p>
    <w:bookmarkStart w:id="21" w:name="X6c571537aacbdfeeda7db3a453ad33df5b89fef"/>
    <w:p>
      <w:pPr>
        <w:pStyle w:val="Heading3"/>
      </w:pPr>
      <w:r>
        <w:t xml:space="preserve">Quarterly Sales Breakdown (Yangon Locations):</w:t>
      </w:r>
    </w:p>
    <w:p>
      <w:pPr>
        <w:pStyle w:val="FirstParagraph"/>
      </w:pPr>
      <w:r>
        <w:t xml:space="preserve">Location</w:t>
      </w:r>
    </w:p>
    <w:p>
      <w:pPr>
        <w:pStyle w:val="BodyText"/>
      </w:pPr>
      <w:r>
        <w:t xml:space="preserve">Total Revenue (Ks)</w:t>
      </w:r>
    </w:p>
    <w:p>
      <w:pPr>
        <w:pStyle w:val="BodyText"/>
      </w:pPr>
      <w:r>
        <w:t xml:space="preserve">YoY Change</w:t>
      </w:r>
    </w:p>
    <w:p>
      <w:pPr>
        <w:pStyle w:val="BodyText"/>
      </w:pPr>
      <w:r>
        <w:t xml:space="preserve">Key Product Focus</w:t>
      </w:r>
    </w:p>
    <w:p>
      <w:pPr>
        <w:pStyle w:val="BodyText"/>
      </w:pPr>
      <w:r>
        <w:t xml:space="preserve">Downtown Sule Pagoda Area</w:t>
      </w:r>
    </w:p>
    <w:p>
      <w:pPr>
        <w:pStyle w:val="BodyText"/>
      </w:pPr>
      <w:r>
        <w:t xml:space="preserve">8,900,000</w:t>
      </w:r>
    </w:p>
    <w:p>
      <w:pPr>
        <w:pStyle w:val="BodyText"/>
      </w:pPr>
      <w:r>
        <w:t xml:space="preserve">+18%</w:t>
      </w:r>
    </w:p>
    <w:p>
      <w:pPr>
        <w:pStyle w:val="BodyText"/>
      </w:pPr>
      <w:r>
        <w:t xml:space="preserve">Longyis, Aung Sa Kha Gyi (traditional dresses)</w:t>
      </w:r>
    </w:p>
    <w:p>
      <w:pPr>
        <w:pStyle w:val="BodyText"/>
      </w:pPr>
      <w:r>
        <w:t xml:space="preserve">Bahan District Outlet</w:t>
      </w:r>
    </w:p>
    <w:p>
      <w:pPr>
        <w:pStyle w:val="BodyText"/>
      </w:pPr>
      <w:r>
        <w:t xml:space="preserve">5,250,000</w:t>
      </w:r>
    </w:p>
    <w:p>
      <w:pPr>
        <w:pStyle w:val="BodyText"/>
      </w:pPr>
      <w:r>
        <w:t xml:space="preserve">+12%</w:t>
      </w:r>
    </w:p>
    <w:p>
      <w:pPr>
        <w:pStyle w:val="BodyText"/>
      </w:pPr>
      <w:r>
        <w:t xml:space="preserve">Western suits, modern Burmese fusion wear</w:t>
      </w:r>
    </w:p>
    <w:p>
      <w:pPr>
        <w:pStyle w:val="BodyText"/>
      </w:pPr>
      <w:r>
        <w:t xml:space="preserve">Scottish Market Corner (Lanmadaw)</w:t>
      </w:r>
    </w:p>
    <w:p>
      <w:pPr>
        <w:pStyle w:val="BodyText"/>
      </w:pPr>
      <w:r>
        <w:t xml:space="preserve">&lt;</w:t>
      </w:r>
    </w:p>
    <w:p>
      <w:pPr>
        <w:pStyle w:val="BodyText"/>
      </w:pPr>
      <w:r>
        <w:t xml:space="preserve">4,600,000</w:t>
      </w:r>
    </w:p>
    <w:p>
      <w:pPr>
        <w:pStyle w:val="BodyText"/>
      </w:pPr>
      <w:r>
        <w:t xml:space="preserve">+9%</w:t>
      </w:r>
    </w:p>
    <w:p>
      <w:pPr>
        <w:pStyle w:val="BodyText"/>
      </w:pPr>
      <w:r>
        <w:t xml:space="preserve">Casual wear, wedding ensembles</w:t>
      </w:r>
    </w:p>
    <w:bookmarkEnd w:id="21"/>
    <w:bookmarkEnd w:id="22"/>
    <w:bookmarkStart w:id="23" w:name="iii.-yangon-specific-market-analysis"/>
    <w:p>
      <w:pPr>
        <w:pStyle w:val="Heading2"/>
      </w:pPr>
      <w:r>
        <w:t xml:space="preserve">III. Yangon-Specific Market Analysis</w:t>
      </w:r>
    </w:p>
    <w:p>
      <w:pPr>
        <w:pStyle w:val="FirstParagraph"/>
      </w:pPr>
      <w:r>
        <w:t xml:space="preserve">The tailor business landscape in Myanmar Yangon requires deep cultural understanding. Unlike mass-produced clothing retailers, our success hinges on mastering local customs—particularly the significance of proper attire for Buddhist ceremonies, weddings, and government functions where traditional wear remains mandatory. This report identifies three pivotal trends shaping Yangon's tailor industry:</w:t>
      </w:r>
    </w:p>
    <w:p>
      <w:pPr>
        <w:numPr>
          <w:ilvl w:val="0"/>
          <w:numId w:val="1001"/>
        </w:numPr>
        <w:pStyle w:val="Compact"/>
      </w:pPr>
      <w:r>
        <w:rPr>
          <w:bCs/>
          <w:b/>
        </w:rPr>
        <w:t xml:space="preserve">Revival of Traditional Fabric:</w:t>
      </w:r>
      <w:r>
        <w:t xml:space="preserve"> </w:t>
      </w:r>
      <w:r>
        <w:t xml:space="preserve">Sales of handwoven Myanmar silk (especially from Mandalay and Sagaing) increased by 32% as customers prioritized cultural authenticity for special occasions. Our tailor team's expertise in handling delicate silks became a key differentiator.</w:t>
      </w:r>
    </w:p>
    <w:p>
      <w:pPr>
        <w:numPr>
          <w:ilvl w:val="0"/>
          <w:numId w:val="1001"/>
        </w:numPr>
        <w:pStyle w:val="Compact"/>
      </w:pPr>
      <w:r>
        <w:rPr>
          <w:bCs/>
          <w:b/>
        </w:rPr>
        <w:t xml:space="preserve">Rising Demand for "Hybrid" Attire:</w:t>
      </w:r>
      <w:r>
        <w:t xml:space="preserve"> </w:t>
      </w:r>
      <w:r>
        <w:t xml:space="preserve">68% of new customers requested modern interpretations of traditional garments (e.g., tailored longyis with contemporary cuts), reflecting Yangon's evolving fashion sensibilities among younger professionals.</w:t>
      </w:r>
    </w:p>
    <w:p>
      <w:pPr>
        <w:numPr>
          <w:ilvl w:val="0"/>
          <w:numId w:val="1001"/>
        </w:numPr>
        <w:pStyle w:val="Compact"/>
      </w:pPr>
      <w:r>
        <w:rPr>
          <w:bCs/>
          <w:b/>
        </w:rPr>
        <w:t xml:space="preserve">Post-Pandemic Wedding Surge:</w:t>
      </w:r>
      <w:r>
        <w:t xml:space="preserve"> </w:t>
      </w:r>
      <w:r>
        <w:t xml:space="preserve">As social restrictions eased, wedding tailoring appointments rose by 45% in November-December, making this the most profitable seasonal period for our Yangon tailor business.</w:t>
      </w:r>
    </w:p>
    <w:bookmarkEnd w:id="23"/>
    <w:bookmarkStart w:id="24" w:name="X5d351f5515b1859fc2041fdc447fedd3c041ddc"/>
    <w:p>
      <w:pPr>
        <w:pStyle w:val="Heading2"/>
      </w:pPr>
      <w:r>
        <w:t xml:space="preserve">IV. Customer Insights: Yangon's Tailoring Preferences</w:t>
      </w:r>
    </w:p>
    <w:p>
      <w:pPr>
        <w:pStyle w:val="FirstParagraph"/>
      </w:pPr>
      <w:r>
        <w:t xml:space="preserve">Data from 1,850 customer interactions reveals distinct patterns in Myanmar Yangon:</w:t>
      </w:r>
    </w:p>
    <w:p>
      <w:pPr>
        <w:pStyle w:val="BodyText"/>
      </w:pPr>
      <w:r>
        <w:rPr>
          <w:iCs/>
          <w:i/>
        </w:rPr>
        <w:t xml:space="preserve">Demographic Breakdown:</w:t>
      </w:r>
    </w:p>
    <w:p>
      <w:pPr>
        <w:numPr>
          <w:ilvl w:val="0"/>
          <w:numId w:val="1002"/>
        </w:numPr>
        <w:pStyle w:val="Compact"/>
      </w:pPr>
      <w:r>
        <w:rPr>
          <w:bCs/>
          <w:b/>
        </w:rPr>
        <w:t xml:space="preserve">Primary Customers (64%):</w:t>
      </w:r>
      <w:r>
        <w:t xml:space="preserve"> </w:t>
      </w:r>
      <w:r>
        <w:t xml:space="preserve">Women aged 30-55 seeking traditional wear for religious events and family gatherings</w:t>
      </w:r>
    </w:p>
    <w:p>
      <w:pPr>
        <w:numPr>
          <w:ilvl w:val="0"/>
          <w:numId w:val="1002"/>
        </w:numPr>
        <w:pStyle w:val="Compact"/>
      </w:pPr>
      <w:r>
        <w:rPr>
          <w:bCs/>
          <w:b/>
        </w:rPr>
        <w:t xml:space="preserve">Growing Segment (28%):</w:t>
      </w:r>
      <w:r>
        <w:t xml:space="preserve"> </w:t>
      </w:r>
      <w:r>
        <w:t xml:space="preserve">Urban professionals aged 22-38 requesting business-appropriate custom suits and modern Burmese fusion wear</w:t>
      </w:r>
    </w:p>
    <w:p>
      <w:pPr>
        <w:numPr>
          <w:ilvl w:val="0"/>
          <w:numId w:val="1002"/>
        </w:numPr>
        <w:pStyle w:val="Compact"/>
      </w:pPr>
      <w:r>
        <w:rPr>
          <w:bCs/>
          <w:b/>
        </w:rPr>
        <w:t xml:space="preserve">Niche Market (8%):</w:t>
      </w:r>
      <w:r>
        <w:t xml:space="preserve"> </w:t>
      </w:r>
      <w:r>
        <w:t xml:space="preserve">Tourists seeking authentic traditional attire for cultural experiences (primarily Japanese and Chinese visitors)</w:t>
      </w:r>
    </w:p>
    <w:p>
      <w:pPr>
        <w:pStyle w:val="FirstParagraph"/>
      </w:pPr>
      <w:r>
        <w:t xml:space="preserve">Crucially, Yangon customers prioritize personal service over price. 73% of respondents stated they would pay 15-20% more for a tailor with exceptional fit expertise—demonstrating the value we've built through our artisanal approach. The most common feedback was: "Your tailor understands Burmese body types and customs better than any other shop in Yangon."</w:t>
      </w:r>
    </w:p>
    <w:bookmarkEnd w:id="24"/>
    <w:bookmarkStart w:id="25" w:name="X0e2d74f29a0f114e66c6fffc0cc62ef02ba454f"/>
    <w:p>
      <w:pPr>
        <w:pStyle w:val="Heading2"/>
      </w:pPr>
      <w:r>
        <w:t xml:space="preserve">V. Challenges Facing Tailor Businesses in Myanmar Yangon</w:t>
      </w:r>
    </w:p>
    <w:p>
      <w:pPr>
        <w:pStyle w:val="FirstParagraph"/>
      </w:pPr>
      <w:r>
        <w:t xml:space="preserve">Despite strong performance, the report identifies critical challenges unique to Yangon's tailor sector:</w:t>
      </w:r>
    </w:p>
    <w:p>
      <w:pPr>
        <w:numPr>
          <w:ilvl w:val="0"/>
          <w:numId w:val="1003"/>
        </w:numPr>
        <w:pStyle w:val="Compact"/>
      </w:pPr>
      <w:r>
        <w:rPr>
          <w:bCs/>
          <w:b/>
        </w:rPr>
        <w:t xml:space="preserve">Supply Chain Vulnerabilities:</w:t>
      </w:r>
      <w:r>
        <w:t xml:space="preserve"> </w:t>
      </w:r>
      <w:r>
        <w:t xml:space="preserve">60% of our traditional silk fabric imports face customs delays due to Myanmar's evolving import regulations. This directly impacts production timelines for peak seasons like Thingyan (New Year) and weddings.</w:t>
      </w:r>
    </w:p>
    <w:p>
      <w:pPr>
        <w:numPr>
          <w:ilvl w:val="0"/>
          <w:numId w:val="1003"/>
        </w:numPr>
        <w:pStyle w:val="Compact"/>
      </w:pPr>
      <w:r>
        <w:rPr>
          <w:bCs/>
          <w:b/>
        </w:rPr>
        <w:t xml:space="preserve">Talent Retention:</w:t>
      </w:r>
      <w:r>
        <w:t xml:space="preserve"> </w:t>
      </w:r>
      <w:r>
        <w:t xml:space="preserve">Yangon's rising cost of living has created fierce competition for skilled tailors from international fashion houses, requiring our business to increase wages by 18% in Q4.</w:t>
      </w:r>
    </w:p>
    <w:p>
      <w:pPr>
        <w:numPr>
          <w:ilvl w:val="0"/>
          <w:numId w:val="1003"/>
        </w:numPr>
        <w:pStyle w:val="Compact"/>
      </w:pPr>
      <w:r>
        <w:rPr>
          <w:bCs/>
          <w:b/>
        </w:rPr>
        <w:t xml:space="preserve">Cultural Misalignment:</w:t>
      </w:r>
      <w:r>
        <w:t xml:space="preserve"> </w:t>
      </w:r>
      <w:r>
        <w:t xml:space="preserve">Many foreign-owned tailor businesses fail because they don't understand that Burmese women typically prefer clothing with modest necklines (a cultural norm not common in Western tailoring practices).</w:t>
      </w:r>
    </w:p>
    <w:bookmarkEnd w:id="25"/>
    <w:bookmarkStart w:id="26" w:name="Xd30bdaba763bf84aaa7e25cd0dc50a2d253badb"/>
    <w:p>
      <w:pPr>
        <w:pStyle w:val="Heading2"/>
      </w:pPr>
      <w:r>
        <w:t xml:space="preserve">VI. Strategic Recommendations for Yangon Tailor Business Growth</w:t>
      </w:r>
    </w:p>
    <w:p>
      <w:pPr>
        <w:pStyle w:val="FirstParagraph"/>
      </w:pPr>
      <w:r>
        <w:t xml:space="preserve">To capitalize on Yangon's unique market, we propose these actionable steps:</w:t>
      </w:r>
    </w:p>
    <w:p>
      <w:pPr>
        <w:numPr>
          <w:ilvl w:val="0"/>
          <w:numId w:val="1004"/>
        </w:numPr>
        <w:pStyle w:val="Compact"/>
      </w:pPr>
      <w:r>
        <w:rPr>
          <w:bCs/>
          <w:b/>
        </w:rPr>
        <w:t xml:space="preserve">Establish Local Fabric Sourcing Partnerships:</w:t>
      </w:r>
      <w:r>
        <w:t xml:space="preserve"> </w:t>
      </w:r>
      <w:r>
        <w:t xml:space="preserve">Collaborate with weavers in Mandalay to secure 70% of silk inventory locally by Q2 2024, reducing import dependencies and supporting Yangon's artisan economy.</w:t>
      </w:r>
    </w:p>
    <w:p>
      <w:pPr>
        <w:numPr>
          <w:ilvl w:val="0"/>
          <w:numId w:val="1004"/>
        </w:numPr>
        <w:pStyle w:val="Compact"/>
      </w:pPr>
      <w:r>
        <w:rPr>
          <w:bCs/>
          <w:b/>
        </w:rPr>
        <w:t xml:space="preserve">Create Yangon-Focused Training Modules:</w:t>
      </w:r>
      <w:r>
        <w:t xml:space="preserve"> </w:t>
      </w:r>
      <w:r>
        <w:t xml:space="preserve">Develop in-house programs teaching new tailors Burmese cultural fitting standards (e.g., longyi waistband adjustments for different body types) to maintain service quality during talent turnover.</w:t>
      </w:r>
    </w:p>
    <w:p>
      <w:pPr>
        <w:numPr>
          <w:ilvl w:val="0"/>
          <w:numId w:val="1004"/>
        </w:numPr>
        <w:pStyle w:val="Compact"/>
      </w:pPr>
      <w:r>
        <w:rPr>
          <w:bCs/>
          <w:b/>
        </w:rPr>
        <w:t xml:space="preserve">Leverage Yangon's Event Calendar:</w:t>
      </w:r>
      <w:r>
        <w:t xml:space="preserve"> </w:t>
      </w:r>
      <w:r>
        <w:t xml:space="preserve">Launch a "Yangon Wedding Tailoring Package" targeting the peak season (October-February), including free initial consultations at major wedding venues like Shwedagon Pagoda and Yangon International Hotel.</w:t>
      </w:r>
    </w:p>
    <w:p>
      <w:pPr>
        <w:numPr>
          <w:ilvl w:val="0"/>
          <w:numId w:val="1004"/>
        </w:numPr>
        <w:pStyle w:val="Compact"/>
      </w:pPr>
      <w:r>
        <w:rPr>
          <w:bCs/>
          <w:b/>
        </w:rPr>
        <w:t xml:space="preserve">Expand Digital Presence for Yangon Customers:</w:t>
      </w:r>
      <w:r>
        <w:t xml:space="preserve"> </w:t>
      </w:r>
      <w:r>
        <w:t xml:space="preserve">Implement a mobile-friendly booking system with Burmese language support, addressing the 42% of customers who abandoned service due to complex online reservation processes.</w:t>
      </w:r>
    </w:p>
    <w:bookmarkEnd w:id="26"/>
    <w:bookmarkStart w:id="27" w:name="vii.-conclusion"/>
    <w:p>
      <w:pPr>
        <w:pStyle w:val="Heading2"/>
      </w:pPr>
      <w:r>
        <w:t xml:space="preserve">VII. Conclusion</w:t>
      </w:r>
    </w:p>
    <w:p>
      <w:pPr>
        <w:pStyle w:val="FirstParagraph"/>
      </w:pPr>
      <w:r>
        <w:t xml:space="preserve">The Sales Report confirms that our tailor business has successfully adapted to Myanmar Yangon's specific cultural and economic environment. By prioritizing traditional knowledge alongside modern design, we've transformed from a niche service into Yangon's trusted custom tailoring authority. The data clearly shows that understanding local customs—not just selling clothes—is the key to growth in this market. As the most culturally attuned tailor business operating in Myanmar Yangon, we are positioned to capture 25% market share within two years through continued focus on Yangon-specific customer needs.</w:t>
      </w:r>
    </w:p>
    <w:p>
      <w:pPr>
        <w:pStyle w:val="BodyText"/>
      </w:pPr>
      <w:r>
        <w:t xml:space="preserve">Our commitment to preserving traditional Burmese tailoring artistry while innovating for modern Yangon residents remains our competitive advantage. We recommend approving the proposed training and sourcing initiatives immediately to capitalize on Q1 2024's wedding season and maintain momentum in Myanmar Yangon's evolving fashion landscape.</w:t>
      </w:r>
    </w:p>
    <w:p>
      <w:pPr>
        <w:pStyle w:val="BodyText"/>
      </w:pPr>
      <w:r>
        <w:rPr>
          <w:bCs/>
          <w:b/>
        </w:rPr>
        <w:t xml:space="preserve">Prepared by:</w:t>
      </w:r>
      <w:r>
        <w:t xml:space="preserve"> </w:t>
      </w:r>
      <w:r>
        <w:t xml:space="preserve">Sales &amp; Strategy Department</w:t>
      </w:r>
      <w:r>
        <w:br/>
      </w:r>
      <w:r>
        <w:rPr>
          <w:bCs/>
          <w:b/>
        </w:rPr>
        <w:t xml:space="preserve">Tailor Business Operations, Yangon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Performance in Myanmar Yangon</dc:title>
  <dc:creator/>
  <dc:language>en</dc:language>
  <cp:keywords/>
  <dcterms:created xsi:type="dcterms:W3CDTF">2026-07-19T14:06:30Z</dcterms:created>
  <dcterms:modified xsi:type="dcterms:W3CDTF">2026-07-19T14:06:30Z</dcterms:modified>
</cp:coreProperties>
</file>

<file path=docProps/custom.xml><?xml version="1.0" encoding="utf-8"?>
<Properties xmlns="http://schemas.openxmlformats.org/officeDocument/2006/custom-properties" xmlns:vt="http://schemas.openxmlformats.org/officeDocument/2006/docPropsVTypes"/>
</file>