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d3a2546c6c65598db4d3d26d06b41689a712d71"/>
    <w:p>
      <w:pPr>
        <w:pStyle w:val="Heading1"/>
      </w:pPr>
      <w:r>
        <w:t xml:space="preserve">Tailor Sales Performance Report: Comprehensive Market Analysis for Russia Saint Petersburg (Q1-Q3 2023)</w:t>
      </w:r>
    </w:p>
    <w:bookmarkStart w:id="20" w:name="executive-summary"/>
    <w:p>
      <w:pPr>
        <w:pStyle w:val="Heading2"/>
      </w:pPr>
      <w:r>
        <w:t xml:space="preserve">Executive Summary</w:t>
      </w:r>
    </w:p>
    <w:p>
      <w:pPr>
        <w:pStyle w:val="FirstParagraph"/>
      </w:pPr>
      <w:r>
        <w:t xml:space="preserve">This comprehensive Sales Report details the exceptional performance of Tailor, a premium bespoke tailoring service, across the Russian market with particular emphasis on Saint Petersburg. As one of Russia's most culturally significant cities and economic hubs, Saint Petersburg represents a critical growth corridor for Tailor. The Q1-Q3 2023 period demonstrated remarkable achievements in client acquisition, revenue generation, and brand positioning within the Russia Saint Petersburg landscape. Tailor achieved a 24% year-over-year sales increase in Saint Petersburg alone, solidifying its status as the city's preferred bespoke tailoring destination. This report provides an in-depth analysis of market dynamics, customer behavior patterns, and strategic recommendations to sustain growth for Tailor in this vital Russian market.</w:t>
      </w:r>
    </w:p>
    <w:bookmarkEnd w:id="20"/>
    <w:bookmarkStart w:id="21" w:name="X968fb245a73e972bc6ba541be550633859b1c11"/>
    <w:p>
      <w:pPr>
        <w:pStyle w:val="Heading2"/>
      </w:pPr>
      <w:r>
        <w:t xml:space="preserve">Market Analysis: Russia Saint Petersburg Context</w:t>
      </w:r>
    </w:p>
    <w:p>
      <w:pPr>
        <w:pStyle w:val="FirstParagraph"/>
      </w:pPr>
      <w:r>
        <w:t xml:space="preserve">Understanding the unique cultural and economic environment of Saint Petersburg is essential for any Sales Report focused on Tailor's operations. As Russia's second-largest city and a historic center of fashion innovation, Saint Petersburg presents distinct opportunities. The local clientele demonstrates high demand for luxury custom clothing, particularly among corporate executives, aristocratic families, and cultural influencers who value the heritage of Russian craftsmanship blended with modern tailoring techniques. This market segment has shown increasing preference for personalized services over mass-produced alternatives—a trend Tailor has strategically capitalized on in Russia Saint Petersburg.</w:t>
      </w:r>
    </w:p>
    <w:p>
      <w:pPr>
        <w:pStyle w:val="BodyText"/>
      </w:pPr>
      <w:r>
        <w:t xml:space="preserve">Recent economic developments in Saint Petersburg further bolster Tailor's position. The city's growing number of international business conferences, including the prestigious St. Petersburg International Economic Forum, creates consistent demand for high-end formalwear. Additionally, the revival of historical architecture and cultural events has driven demand for bespoke attire at major social functions—a perfect alignment with Tailor's service model in Russia Saint Petersburg. Competitor analysis confirms that local tailoring services often lack Tailor's combination of traditional Russian craftsmanship and contemporary design sensibilities.</w:t>
      </w:r>
    </w:p>
    <w:bookmarkEnd w:id="21"/>
    <w:bookmarkStart w:id="22" w:name="sales-performance-tailor-in-action"/>
    <w:p>
      <w:pPr>
        <w:pStyle w:val="Heading2"/>
      </w:pPr>
      <w:r>
        <w:t xml:space="preserve">Sales Performance: Tailor in Action</w:t>
      </w:r>
    </w:p>
    <w:p>
      <w:pPr>
        <w:pStyle w:val="FirstParagraph"/>
      </w:pPr>
      <w:r>
        <w:t xml:space="preserve">Our Sales Report reveals that Tailor has become synonymous with premium tailoring in Saint Petersburg. The company's flagship boutique on Nevsky Prospekt reported a 37% increase in walk-in clients during Q3 compared to Q2 2023, directly attributable to strategic partnerships with Saint Petersburg-based luxury hotels and business centers. Key sales metrics demonstrating Tailor's market dominance include:</w:t>
      </w:r>
    </w:p>
    <w:p>
      <w:pPr>
        <w:numPr>
          <w:ilvl w:val="0"/>
          <w:numId w:val="1001"/>
        </w:numPr>
        <w:pStyle w:val="Compact"/>
      </w:pPr>
      <w:r>
        <w:rPr>
          <w:bCs/>
          <w:b/>
        </w:rPr>
        <w:t xml:space="preserve">Revenue Growth:</w:t>
      </w:r>
      <w:r>
        <w:t xml:space="preserve"> </w:t>
      </w:r>
      <w:r>
        <w:t xml:space="preserve">41% increase in total revenue from Saint Petersburg clients compared to Q3 2022</w:t>
      </w:r>
    </w:p>
    <w:p>
      <w:pPr>
        <w:numPr>
          <w:ilvl w:val="0"/>
          <w:numId w:val="1001"/>
        </w:numPr>
        <w:pStyle w:val="Compact"/>
      </w:pPr>
      <w:r>
        <w:rPr>
          <w:bCs/>
          <w:b/>
        </w:rPr>
        <w:t xml:space="preserve">Client Retention:</w:t>
      </w:r>
      <w:r>
        <w:t xml:space="preserve"> </w:t>
      </w:r>
      <w:r>
        <w:t xml:space="preserve">68% repeat customer rate among Russia Saint Petersburg clientele</w:t>
      </w:r>
    </w:p>
    <w:p>
      <w:pPr>
        <w:numPr>
          <w:ilvl w:val="0"/>
          <w:numId w:val="1001"/>
        </w:numPr>
        <w:pStyle w:val="Compact"/>
      </w:pPr>
      <w:r>
        <w:rPr>
          <w:bCs/>
          <w:b/>
        </w:rPr>
        <w:t xml:space="preserve">Luxury Segment Dominance:</w:t>
      </w:r>
      <w:r>
        <w:t xml:space="preserve"> </w:t>
      </w:r>
      <w:r>
        <w:t xml:space="preserve">79% of sales in Saint Petersburg came from premium bespoke services (vs. standard tailoring)</w:t>
      </w:r>
    </w:p>
    <w:p>
      <w:pPr>
        <w:pStyle w:val="FirstParagraph"/>
      </w:pPr>
      <w:r>
        <w:t xml:space="preserve">Clients specifically noted Tailor's understanding of Russian fashion sensibilities—a critical differentiator in this market. "The Tailor team doesn't just measure fabric—they understand how to make a Russian executive feel confident at the St. Petersburg International Financial Forum," remarked one corporate client during our Q3 feedback survey. This cultural alignment has been instrumental in securing Tailor's position as the preferred choice for high-net-worth individuals across Russia Saint Petersburg.</w:t>
      </w:r>
    </w:p>
    <w:bookmarkEnd w:id="22"/>
    <w:bookmarkStart w:id="23" w:name="Xe7acd0381597ce787ba080e799e5cb38cd5e9ba"/>
    <w:p>
      <w:pPr>
        <w:pStyle w:val="Heading2"/>
      </w:pPr>
      <w:r>
        <w:t xml:space="preserve">Customer Insights: What Makes Tailor Successful in Saint Petersburg</w:t>
      </w:r>
    </w:p>
    <w:p>
      <w:pPr>
        <w:pStyle w:val="FirstParagraph"/>
      </w:pPr>
      <w:r>
        <w:t xml:space="preserve">Our recent customer satisfaction analysis, conducted exclusively within Russia Saint Petersburg, revealed three pivotal factors driving Tailor's success:</w:t>
      </w:r>
    </w:p>
    <w:p>
      <w:pPr>
        <w:numPr>
          <w:ilvl w:val="0"/>
          <w:numId w:val="1002"/>
        </w:numPr>
        <w:pStyle w:val="Compact"/>
      </w:pPr>
      <w:r>
        <w:rPr>
          <w:bCs/>
          <w:b/>
        </w:rPr>
        <w:t xml:space="preserve">Cultural Adaptation:</w:t>
      </w:r>
      <w:r>
        <w:t xml:space="preserve"> </w:t>
      </w:r>
      <w:r>
        <w:t xml:space="preserve">Tailor's Russian-speaking stylists demonstrate deep understanding of local preferences for fabric weights and design elements appropriate for St. Petersburg's climate and formal events</w:t>
      </w:r>
    </w:p>
    <w:p>
      <w:pPr>
        <w:numPr>
          <w:ilvl w:val="0"/>
          <w:numId w:val="1002"/>
        </w:numPr>
        <w:pStyle w:val="Compact"/>
      </w:pPr>
      <w:r>
        <w:rPr>
          <w:bCs/>
          <w:b/>
        </w:rPr>
        <w:t xml:space="preserve">Strategic Location:</w:t>
      </w:r>
      <w:r>
        <w:t xml:space="preserve"> </w:t>
      </w:r>
      <w:r>
        <w:t xml:space="preserve">The Nevsky Prospekt boutique location places Tailor at the heart of Saint Petersburg's luxury shopping district, attracting affluent tourists and residents alike</w:t>
      </w:r>
    </w:p>
    <w:p>
      <w:pPr>
        <w:pStyle w:val="FirstParagraph"/>
      </w:pPr>
      <w:r>
        <w:t xml:space="preserve">Notably, 82% of Saint Petersburg clients mentioned Tailor's ability to incorporate traditional Russian textile elements into modern designs—a feature absent in competing services. This has proven particularly popular among clients attending events such as the International Festival of Arts at Hermitage Museum.</w:t>
      </w:r>
    </w:p>
    <w:bookmarkEnd w:id="23"/>
    <w:bookmarkStart w:id="24" w:name="X7e3b565abe037d0955bad46c99834ca311b6833"/>
    <w:p>
      <w:pPr>
        <w:pStyle w:val="Heading2"/>
      </w:pPr>
      <w:r>
        <w:t xml:space="preserve">Strategic Recommendations for Continued Growth</w:t>
      </w:r>
    </w:p>
    <w:p>
      <w:pPr>
        <w:pStyle w:val="FirstParagraph"/>
      </w:pPr>
      <w:r>
        <w:t xml:space="preserve">Based on our Sales Report findings, Tailor must accelerate strategic initiatives specifically tailored to Saint Petersburg's market dynamics. First, we recommend expanding Tailor's presence in secondary districts like Vitebsky and Liteyny—the areas with fastest-growing luxury residential developments in Russia Saint Petersburg. Second, developing a targeted digital marketing campaign focused on Russian cultural heritage will further differentiate Tailor from competitors. Third, establishing partnerships with local institutions such as the St. Petersburg Conservatory for exclusive student discounts would cultivate future high-value clients.</w:t>
      </w:r>
    </w:p>
    <w:p>
      <w:pPr>
        <w:pStyle w:val="BodyText"/>
      </w:pPr>
      <w:r>
        <w:t xml:space="preserve">Furthermore, our data indicates that tailoring services for women's formalwear have grown 53% year-over-year in Saint Petersburg—a market gap Tailor can exploit through specialized collections. The company should also consider launching a "Saint Petersburg Heritage Collection" featuring traditional Russian embroidery techniques adapted for modern business wear, which would resonate powerfully with local clients.</w:t>
      </w:r>
    </w:p>
    <w:bookmarkEnd w:id="24"/>
    <w:bookmarkStart w:id="25" w:name="Xd2cd084404131420fea54a1d98cce661c9339f8"/>
    <w:p>
      <w:pPr>
        <w:pStyle w:val="Heading2"/>
      </w:pPr>
      <w:r>
        <w:t xml:space="preserve">Conclusion: Tailor's Positioning in Russia Saint Petersburg</w:t>
      </w:r>
    </w:p>
    <w:p>
      <w:pPr>
        <w:pStyle w:val="FirstParagraph"/>
      </w:pPr>
      <w:r>
        <w:t xml:space="preserve">This Sales Report unequivocally demonstrates that Tailor has established itself as the premier bespoke tailoring service in Russia Saint Petersburg. The company's strategic focus on cultural relevance, premium experience, and location intelligence has driven exceptional growth metrics that far exceed industry averages. As we look ahead to 2024, Tailor's continued success in Saint Petersburg will require deeper integration into the city's social fabric—through partnerships with local institutions and celebration of Saint Petersburg's unique cultural identity.</w:t>
      </w:r>
    </w:p>
    <w:p>
      <w:pPr>
        <w:pStyle w:val="BodyText"/>
      </w:pPr>
      <w:r>
        <w:t xml:space="preserve">For any Sales Report analyzing the Russian market, focusing on Saint Petersburg is not merely strategic—it is essential. Tailor has mastered this critical regional dynamic, proving that understanding local nuances transforms a business into an institution. With our current momentum in Russia Saint Petersburg, Tailor stands positioned to become the benchmark for bespoke tailoring across all of Russia.</w:t>
      </w:r>
    </w:p>
    <w:p>
      <w:pPr>
        <w:pStyle w:val="BodyText"/>
      </w:pPr>
      <w:r>
        <w:rPr>
          <w:bCs/>
          <w:b/>
        </w:rPr>
        <w:t xml:space="preserve">Prepared by:</w:t>
      </w:r>
      <w:r>
        <w:t xml:space="preserve"> </w:t>
      </w:r>
      <w:r>
        <w:t xml:space="preserve">Tailor Corporate Strategy Division</w:t>
      </w:r>
      <w:r>
        <w:br/>
      </w:r>
      <w:r>
        <w:rPr>
          <w:bCs/>
          <w:b/>
        </w:rPr>
        <w:t xml:space="preserve">Date:</w:t>
      </w:r>
      <w:r>
        <w:t xml:space="preserve"> </w:t>
      </w:r>
      <w:r>
        <w:t xml:space="preserve">October 26, 2023</w:t>
      </w:r>
      <w:r>
        <w:br/>
      </w:r>
    </w:p>
    <w:p>
      <w:pPr>
        <w:pStyle w:val="BodyText"/>
      </w:pPr>
      <w:r>
        <w:t xml:space="preserve">For Internal Use Only: Tailor Saint Petersburg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Performance Report: Russia Saint Petersburg Market Analysis</dc:title>
  <dc:creator/>
  <dc:language>en</dc:language>
  <cp:keywords/>
  <dcterms:created xsi:type="dcterms:W3CDTF">2026-07-24T05:15:02Z</dcterms:created>
  <dcterms:modified xsi:type="dcterms:W3CDTF">2026-07-24T05:15:02Z</dcterms:modified>
</cp:coreProperties>
</file>

<file path=docProps/custom.xml><?xml version="1.0" encoding="utf-8"?>
<Properties xmlns="http://schemas.openxmlformats.org/officeDocument/2006/custom-properties" xmlns:vt="http://schemas.openxmlformats.org/officeDocument/2006/docPropsVTypes"/>
</file>