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Elegance</w:t>
      </w:r>
      <w:r>
        <w:t xml:space="preserve"> </w:t>
      </w:r>
      <w:r>
        <w:t xml:space="preserve">Stitch</w:t>
      </w:r>
      <w:r>
        <w:t xml:space="preserve"> </w:t>
      </w:r>
      <w:r>
        <w:t xml:space="preserve">Tailors</w:t>
      </w:r>
      <w:r>
        <w:t xml:space="preserve"> </w:t>
      </w:r>
      <w:r>
        <w:t xml:space="preserve">-</w:t>
      </w:r>
      <w:r>
        <w:t xml:space="preserve"> </w:t>
      </w:r>
      <w:r>
        <w:t xml:space="preserve">Zimbabwe</w:t>
      </w:r>
      <w:r>
        <w:t xml:space="preserve"> </w:t>
      </w:r>
      <w:r>
        <w:t xml:space="preserve">Harare</w:t>
      </w:r>
    </w:p>
    <w:bookmarkStart w:id="28" w:name="X0ee91a215a52483869c81702631e65f797a06d7"/>
    <w:p>
      <w:pPr>
        <w:pStyle w:val="Heading1"/>
      </w:pPr>
      <w:r>
        <w:t xml:space="preserve">Comprehensive Quarterly Sales Report: Elegance Stitch Tailors, Zimbabwe Harare</w:t>
      </w:r>
    </w:p>
    <w:bookmarkStart w:id="20" w:name="executive-summary"/>
    <w:p>
      <w:pPr>
        <w:pStyle w:val="Heading2"/>
      </w:pPr>
      <w:r>
        <w:t xml:space="preserve">Executive Summary</w:t>
      </w:r>
    </w:p>
    <w:p>
      <w:pPr>
        <w:pStyle w:val="FirstParagraph"/>
      </w:pPr>
      <w:r>
        <w:t xml:space="preserve">This official Sales Report details the performance of Elegance Stitch Tailors, a premier tailoring establishment operating in the heart of Zimbabwe Harare. Covering the period from July to September 2023, this document provides critical insights into our sales trajectory, market positioning, and strategic opportunities within Harare's competitive fashion landscape. The report underscores how our tailor services have adapted to local economic conditions while maintaining high customer satisfaction across Zimbabwe's capital city.</w:t>
      </w:r>
    </w:p>
    <w:bookmarkEnd w:id="20"/>
    <w:bookmarkStart w:id="21" w:name="X2f11dbcbcd8e76266b044e8c38857186883b4a2"/>
    <w:p>
      <w:pPr>
        <w:pStyle w:val="Heading2"/>
      </w:pPr>
      <w:r>
        <w:t xml:space="preserve">Market Context: Tailoring Industry in Zimbabwe Harare</w:t>
      </w:r>
    </w:p>
    <w:p>
      <w:pPr>
        <w:pStyle w:val="FirstParagraph"/>
      </w:pPr>
      <w:r>
        <w:t xml:space="preserve">Zimbabwe Harare presents a dynamic yet challenging environment for tailoring businesses. With a growing middle class and significant corporate activity, demand for quality custom clothing remains robust. However, inflationary pressures and fluctuating currency values necessitate agile business strategies. As one of Harare's most established tailor shops operating since 2010, Elegance Stitch has navigated these challenges by focusing on premium service delivery that resonates with Zimbabwean clients' cultural preferences and professional needs.</w:t>
      </w:r>
    </w:p>
    <w:bookmarkEnd w:id="21"/>
    <w:bookmarkStart w:id="22" w:name="key-sales-performance-metrics-q3-2023"/>
    <w:p>
      <w:pPr>
        <w:pStyle w:val="Heading2"/>
      </w:pPr>
      <w:r>
        <w:t xml:space="preserve">Key Sales Performance Metrics (Q3 2023)</w:t>
      </w:r>
    </w:p>
    <w:p>
      <w:pPr>
        <w:pStyle w:val="FirstParagraph"/>
      </w:pPr>
      <w:r>
        <w:t xml:space="preserve">Category</w:t>
      </w:r>
    </w:p>
    <w:p>
      <w:pPr>
        <w:pStyle w:val="BodyText"/>
      </w:pPr>
      <w:r>
        <w:t xml:space="preserve">Revenue (ZWL)</w:t>
      </w:r>
    </w:p>
    <w:p>
      <w:pPr>
        <w:pStyle w:val="BodyText"/>
      </w:pPr>
      <w:r>
        <w:t xml:space="preserve">% of Total</w:t>
      </w:r>
    </w:p>
    <w:p>
      <w:pPr>
        <w:pStyle w:val="BodyText"/>
      </w:pPr>
      <w:r>
        <w:t xml:space="preserve">YoY Change</w:t>
      </w:r>
    </w:p>
    <w:p>
      <w:pPr>
        <w:pStyle w:val="BodyText"/>
      </w:pPr>
      <w:r>
        <w:t xml:space="preserve">Premium Suits &amp; Business Attire</w:t>
      </w:r>
    </w:p>
    <w:p>
      <w:pPr>
        <w:pStyle w:val="BodyText"/>
      </w:pPr>
      <w:r>
        <w:t xml:space="preserve">1,245,000</w:t>
      </w:r>
    </w:p>
    <w:p>
      <w:pPr>
        <w:pStyle w:val="BodyText"/>
      </w:pPr>
      <w:r>
        <w:t xml:space="preserve">58%</w:t>
      </w:r>
    </w:p>
    <w:p>
      <w:pPr>
        <w:pStyle w:val="BodyText"/>
      </w:pPr>
      <w:r>
        <w:t xml:space="preserve">+18.3%</w:t>
      </w:r>
    </w:p>
    <w:p>
      <w:pPr>
        <w:pStyle w:val="BodyText"/>
      </w:pPr>
      <w:r>
        <w:t xml:space="preserve">Wedding Gowns &amp; Formal Dresses</w:t>
      </w:r>
    </w:p>
    <w:p>
      <w:pPr>
        <w:pStyle w:val="BodyText"/>
      </w:pPr>
      <w:r>
        <w:t xml:space="preserve">672,000</w:t>
      </w:r>
    </w:p>
    <w:p>
      <w:pPr>
        <w:pStyle w:val="BodyText"/>
      </w:pPr>
      <w:r>
        <w:br/>
      </w:r>
    </w:p>
    <w:p>
      <w:pPr>
        <w:pStyle w:val="BodyText"/>
      </w:pPr>
      <w:r>
        <w:t xml:space="preserve">31.7%</w:t>
      </w:r>
    </w:p>
    <w:p>
      <w:pPr>
        <w:pStyle w:val="BodyText"/>
      </w:pPr>
      <w:r>
        <w:br/>
      </w:r>
    </w:p>
    <w:p>
      <w:pPr>
        <w:pStyle w:val="BodyText"/>
      </w:pPr>
      <w:r>
        <w:t xml:space="preserve">+24.6%</w:t>
      </w:r>
    </w:p>
    <w:p>
      <w:pPr>
        <w:pStyle w:val="BodyText"/>
      </w:pPr>
      <w:r>
        <w:br/>
      </w:r>
    </w:p>
    <w:p>
      <w:pPr>
        <w:pStyle w:val="BodyText"/>
      </w:pPr>
      <w:r>
        <w:t xml:space="preserve">Corporate Uniforms (Schools/Companies)</w:t>
      </w:r>
    </w:p>
    <w:p>
      <w:pPr>
        <w:pStyle w:val="BodyText"/>
      </w:pPr>
      <w:r>
        <w:t xml:space="preserve">285,000</w:t>
      </w:r>
    </w:p>
    <w:p>
      <w:pPr>
        <w:pStyle w:val="BodyText"/>
      </w:pPr>
      <w:r>
        <w:t xml:space="preserve">13.4%</w:t>
      </w:r>
    </w:p>
    <w:p>
      <w:pPr>
        <w:pStyle w:val="BodyText"/>
      </w:pPr>
      <w:r>
        <w:t xml:space="preserve">+9.1%</w:t>
      </w:r>
    </w:p>
    <w:p>
      <w:pPr>
        <w:pStyle w:val="BodyText"/>
      </w:pPr>
      <w:r>
        <w:t xml:space="preserve">Total Revenue</w:t>
      </w:r>
    </w:p>
    <w:p>
      <w:pPr>
        <w:pStyle w:val="BodyText"/>
      </w:pPr>
      <w:r>
        <w:br/>
      </w:r>
    </w:p>
    <w:p>
      <w:pPr>
        <w:pStyle w:val="BodyText"/>
      </w:pPr>
      <w:r>
        <w:t xml:space="preserve">2,202,000</w:t>
      </w:r>
    </w:p>
    <w:p>
      <w:pPr>
        <w:pStyle w:val="BodyText"/>
      </w:pPr>
      <w:r>
        <w:br/>
      </w:r>
    </w:p>
    <w:p>
      <w:pPr>
        <w:pStyle w:val="BodyText"/>
      </w:pPr>
      <w:r>
        <w:t xml:space="preserve">100%</w:t>
      </w:r>
    </w:p>
    <w:p>
      <w:pPr>
        <w:pStyle w:val="BodyText"/>
      </w:pPr>
      <w:r>
        <w:br/>
      </w:r>
    </w:p>
    <w:p>
      <w:pPr>
        <w:pStyle w:val="BodyText"/>
      </w:pPr>
      <w:r>
        <w:t xml:space="preserve">+16.8%</w:t>
      </w:r>
    </w:p>
    <w:bookmarkEnd w:id="22"/>
    <w:bookmarkStart w:id="23" w:name="Xe32cef04edb87f09ee84757c36303b87d10bc57"/>
    <w:p>
      <w:pPr>
        <w:pStyle w:val="Heading2"/>
      </w:pPr>
      <w:r>
        <w:t xml:space="preserve">In-Depth Sales Analysis: The Tailor Advantage in Zimbabwe Harare</w:t>
      </w:r>
    </w:p>
    <w:p>
      <w:pPr>
        <w:pStyle w:val="FirstParagraph"/>
      </w:pPr>
      <w:r>
        <w:t xml:space="preserve">The consistent growth across all product lines demonstrates the effectiveness of our tailor-focused business model. Notably, business attire sales increased by 18.3% due to Harare's thriving corporate sector, where professionals prioritize quality over cost. This aligns with our strategic emphasis on premium fabrics sourced from local suppliers like Matabeleland Textiles, reducing import dependency during economic volatility.</w:t>
      </w:r>
    </w:p>
    <w:p>
      <w:pPr>
        <w:pStyle w:val="BodyText"/>
      </w:pPr>
      <w:r>
        <w:t xml:space="preserve">Wedding dress revenue surged 24.6%, reflecting Harare's cultural preference for bespoke wedding attire during peak season (July-September). Our tailor team's expertise in adapting traditional Shona and Ndebele designs into contemporary wedding gowns has been a key differentiator, attracting clients from suburbs like Borrowdale, Avondale, and Eastlea.</w:t>
      </w:r>
    </w:p>
    <w:p>
      <w:pPr>
        <w:pStyle w:val="BodyText"/>
      </w:pPr>
      <w:r>
        <w:t xml:space="preserve">The corporate uniform segment grew steadily despite Zimbabwe's economic challenges. We secured contracts with 3 new schools in Harare's Chitungwiza area and maintained relationships with established firms like Econet Wireless. This stability proves that reliable tailor services remain essential for organizational identity, even amid inflation.</w:t>
      </w:r>
    </w:p>
    <w:bookmarkEnd w:id="23"/>
    <w:bookmarkStart w:id="24" w:name="market-challenges-strategic-response"/>
    <w:p>
      <w:pPr>
        <w:pStyle w:val="Heading2"/>
      </w:pPr>
      <w:r>
        <w:t xml:space="preserve">Market Challenges &amp; Strategic Response</w:t>
      </w:r>
    </w:p>
    <w:p>
      <w:pPr>
        <w:pStyle w:val="FirstParagraph"/>
      </w:pPr>
      <w:r>
        <w:t xml:space="preserve">Zimbabwe Harare's tailoring industry faces significant headwinds including fabric cost volatility (up 32% annually) and competition from cheaper ready-to-wear stores. Our Sales Report identifies three critical responses:</w:t>
      </w:r>
    </w:p>
    <w:p>
      <w:pPr>
        <w:numPr>
          <w:ilvl w:val="0"/>
          <w:numId w:val="1001"/>
        </w:numPr>
        <w:pStyle w:val="Compact"/>
      </w:pPr>
      <w:r>
        <w:rPr>
          <w:bCs/>
          <w:b/>
        </w:rPr>
        <w:t xml:space="preserve">Local Sourcing Network:</w:t>
      </w:r>
      <w:r>
        <w:t xml:space="preserve"> </w:t>
      </w:r>
      <w:r>
        <w:t xml:space="preserve">Partnered with 5 Zimbabwean textile producers to secure stable fabric supply, reducing costs by 15% versus imported materials.</w:t>
      </w:r>
    </w:p>
    <w:p>
      <w:pPr>
        <w:numPr>
          <w:ilvl w:val="0"/>
          <w:numId w:val="1001"/>
        </w:numPr>
        <w:pStyle w:val="Compact"/>
      </w:pPr>
      <w:r>
        <w:rPr>
          <w:bCs/>
          <w:b/>
        </w:rPr>
        <w:t xml:space="preserve">Digital Integration:</w:t>
      </w:r>
      <w:r>
        <w:t xml:space="preserve"> </w:t>
      </w:r>
      <w:r>
        <w:t xml:space="preserve">Launched WhatsApp consultations for Harare clients, increasing first-time customer acquisition by 27% through convenient scheduling.</w:t>
      </w:r>
    </w:p>
    <w:p>
      <w:pPr>
        <w:numPr>
          <w:ilvl w:val="0"/>
          <w:numId w:val="1001"/>
        </w:numPr>
        <w:pStyle w:val="Compact"/>
      </w:pPr>
      <w:r>
        <w:rPr>
          <w:bCs/>
          <w:b/>
        </w:rPr>
        <w:t xml:space="preserve">Cultural Relevance:</w:t>
      </w:r>
      <w:r>
        <w:t xml:space="preserve"> </w:t>
      </w:r>
      <w:r>
        <w:t xml:space="preserve">Developed "Harare Heritage Collection" featuring local embroidery techniques, driving 38% of wedding dress sales during the quarter.</w:t>
      </w:r>
    </w:p>
    <w:bookmarkEnd w:id="24"/>
    <w:bookmarkStart w:id="25" w:name="X6b6edc005a01d9d5db664701731e47376a37e33"/>
    <w:p>
      <w:pPr>
        <w:pStyle w:val="Heading2"/>
      </w:pPr>
      <w:r>
        <w:t xml:space="preserve">Customer Satisfaction &amp; Retention in Zimbabwe Harare</w:t>
      </w:r>
    </w:p>
    <w:p>
      <w:pPr>
        <w:pStyle w:val="FirstParagraph"/>
      </w:pPr>
      <w:r>
        <w:t xml:space="preserve">Our customer retention rate reached 74% (vs. industry average of 60%), directly tied to our tailor's commitment to personal service. The Sales Report notes that 89% of repeat clients cited "the tailor's understanding of Zimbabwean body types" as their primary reason for returning—highlighting a key advantage over international chains lacking local expertise.</w:t>
      </w:r>
    </w:p>
    <w:p>
      <w:pPr>
        <w:pStyle w:val="BodyText"/>
      </w:pPr>
      <w:r>
        <w:t xml:space="preserve">Survey data from Harare clients revealed:</w:t>
      </w:r>
    </w:p>
    <w:p>
      <w:pPr>
        <w:numPr>
          <w:ilvl w:val="0"/>
          <w:numId w:val="1002"/>
        </w:numPr>
        <w:pStyle w:val="Compact"/>
      </w:pPr>
      <w:r>
        <w:t xml:space="preserve">92% rated fabric quality above industry standards</w:t>
      </w:r>
    </w:p>
    <w:p>
      <w:pPr>
        <w:numPr>
          <w:ilvl w:val="0"/>
          <w:numId w:val="1002"/>
        </w:numPr>
        <w:pStyle w:val="Compact"/>
      </w:pPr>
      <w:r>
        <w:t xml:space="preserve">87% praised turnaround times (average 5 business days)</w:t>
      </w:r>
    </w:p>
    <w:p>
      <w:pPr>
        <w:numPr>
          <w:ilvl w:val="0"/>
          <w:numId w:val="1002"/>
        </w:numPr>
        <w:pStyle w:val="Compact"/>
      </w:pPr>
      <w:r>
        <w:t xml:space="preserve">Local recommendations drive 63% of new business</w:t>
      </w:r>
    </w:p>
    <w:bookmarkEnd w:id="25"/>
    <w:bookmarkStart w:id="26" w:name="X4cd073fd719e622811da9160057c949c3b4d2db"/>
    <w:p>
      <w:pPr>
        <w:pStyle w:val="Heading2"/>
      </w:pPr>
      <w:r>
        <w:t xml:space="preserve">Future Outlook: Scaling Tailor Excellence in Zimbabwe Harare</w:t>
      </w:r>
    </w:p>
    <w:p>
      <w:pPr>
        <w:pStyle w:val="FirstParagraph"/>
      </w:pPr>
      <w:r>
        <w:t xml:space="preserve">This Sales Report projects continued growth for Elegance Stitch Tailors in Zimbabwe Harare through three strategic initiatives:</w:t>
      </w:r>
    </w:p>
    <w:p>
      <w:pPr>
        <w:numPr>
          <w:ilvl w:val="0"/>
          <w:numId w:val="1003"/>
        </w:numPr>
        <w:pStyle w:val="Compact"/>
      </w:pPr>
      <w:r>
        <w:rPr>
          <w:bCs/>
          <w:b/>
        </w:rPr>
        <w:t xml:space="preserve">Expansion into Suburban Markets:</w:t>
      </w:r>
      <w:r>
        <w:t xml:space="preserve"> </w:t>
      </w:r>
      <w:r>
        <w:t xml:space="preserve">Opening pop-up tailor stations in Epworth and Rusape to capture underserved communities while maintaining our Harare core.</w:t>
      </w:r>
    </w:p>
    <w:p>
      <w:pPr>
        <w:numPr>
          <w:ilvl w:val="0"/>
          <w:numId w:val="1003"/>
        </w:numPr>
        <w:pStyle w:val="Compact"/>
      </w:pPr>
      <w:r>
        <w:rPr>
          <w:bCs/>
          <w:b/>
        </w:rPr>
        <w:t xml:space="preserve">Sustainable Tailoring Program:</w:t>
      </w:r>
      <w:r>
        <w:t xml:space="preserve"> </w:t>
      </w:r>
      <w:r>
        <w:t xml:space="preserve">Partnering with Zimbabwean eco-initiatives to create "Green Stitches" line using recycled fabrics, appealing to Harare's growing environmentally conscious demographic.</w:t>
      </w:r>
    </w:p>
    <w:p>
      <w:pPr>
        <w:numPr>
          <w:ilvl w:val="0"/>
          <w:numId w:val="1003"/>
        </w:numPr>
        <w:pStyle w:val="Compact"/>
      </w:pPr>
      <w:r>
        <w:rPr>
          <w:bCs/>
          <w:b/>
        </w:rPr>
        <w:t xml:space="preserve">Digital Sales Platform:</w:t>
      </w:r>
      <w:r>
        <w:t xml:space="preserve"> </w:t>
      </w:r>
      <w:r>
        <w:t xml:space="preserve">Launching an e-commerce portal for custom orders across Zimbabwe, addressing the challenge of limited physical reach while leveraging Harare's improving digital infrastructure.</w:t>
      </w:r>
    </w:p>
    <w:bookmarkEnd w:id="26"/>
    <w:bookmarkStart w:id="27" w:name="conclusion-the-tailor-as-cultural-anchor"/>
    <w:p>
      <w:pPr>
        <w:pStyle w:val="Heading2"/>
      </w:pPr>
      <w:r>
        <w:t xml:space="preserve">Conclusion: The Tailor as Cultural Anchor</w:t>
      </w:r>
    </w:p>
    <w:p>
      <w:pPr>
        <w:pStyle w:val="FirstParagraph"/>
      </w:pPr>
      <w:r>
        <w:t xml:space="preserve">This comprehensive Sales Report affirms that Elegance Stitch Tailors remains a vital institution within Zimbabwe Harare's fashion ecosystem. Our success stems from recognizing that tailoring is not merely a transaction but an investment in cultural identity and professional dignity—a value deeply resonant with Harare residents. As Zimbabwe navigates economic shifts, our ability to deliver consistent quality through local expertise positions us uniquely among tailor businesses.</w:t>
      </w:r>
    </w:p>
    <w:p>
      <w:pPr>
        <w:pStyle w:val="BodyText"/>
      </w:pPr>
      <w:r>
        <w:t xml:space="preserve">The projected 20% revenue growth for Q4 2023 underscores the viability of specialized tailor services in Zimbabwe's current landscape. By doubling down on community engagement and cultural authenticity, this Sales Report demonstrates how a well-executed tailor business model can thrive amid challenges. As we move forward, Elegance Stitch will remain committed to elevating Zimbabwe Harare's sartorial standards through exceptional craftsmanship—one bespoke garment at a time.</w:t>
      </w:r>
    </w:p>
    <w:p>
      <w:pPr>
        <w:pStyle w:val="BodyText"/>
      </w:pPr>
      <w:r>
        <w:rPr>
          <w:bCs/>
          <w:b/>
        </w:rPr>
        <w:t xml:space="preserve">Prepared by:</w:t>
      </w:r>
      <w:r>
        <w:t xml:space="preserve"> </w:t>
      </w:r>
      <w:r>
        <w:t xml:space="preserve">Elegance Stitch Tailors Management</w:t>
      </w:r>
      <w:r>
        <w:br/>
      </w:r>
      <w:r>
        <w:rPr>
          <w:bCs/>
          <w:b/>
        </w:rPr>
        <w:t xml:space="preserve">Date:</w:t>
      </w:r>
      <w:r>
        <w:t xml:space="preserve"> </w:t>
      </w:r>
      <w:r>
        <w:t xml:space="preserve">October 15, 2023</w:t>
      </w:r>
      <w:r>
        <w:br/>
      </w:r>
      <w:r>
        <w:rPr>
          <w:bCs/>
          <w:b/>
        </w:rPr>
        <w:t xml:space="preserve">Location:</w:t>
      </w:r>
      <w:r>
        <w:t xml:space="preserve"> </w:t>
      </w:r>
      <w:r>
        <w:t xml:space="preserve">Harare,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Elegance Stitch Tailors - Zimbabwe Harare</dc:title>
  <dc:creator/>
  <dc:language>en</dc:language>
  <cp:keywords/>
  <dcterms:created xsi:type="dcterms:W3CDTF">2025-12-11T11:39:12Z</dcterms:created>
  <dcterms:modified xsi:type="dcterms:W3CDTF">2025-12-11T11:39:12Z</dcterms:modified>
</cp:coreProperties>
</file>

<file path=docProps/custom.xml><?xml version="1.0" encoding="utf-8"?>
<Properties xmlns="http://schemas.openxmlformats.org/officeDocument/2006/custom-properties" xmlns:vt="http://schemas.openxmlformats.org/officeDocument/2006/docPropsVTypes"/>
</file>