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Market</w:t>
      </w:r>
    </w:p>
    <w:bookmarkStart w:id="29" w:name="X719d6b7c14035767259412c72367c9c5e84a5cd"/>
    <w:p>
      <w:pPr>
        <w:pStyle w:val="Heading1"/>
      </w:pPr>
      <w:r>
        <w:t xml:space="preserve">Telecommunications Engineering Sales Performance Report: Canada Montreal Market (Q3 2023)</w:t>
      </w:r>
    </w:p>
    <w:p>
      <w:pPr>
        <w:pStyle w:val="FirstParagraph"/>
      </w:pPr>
      <w:r>
        <w:rPr>
          <w:bCs/>
          <w:b/>
        </w:rPr>
        <w:t xml:space="preserve">Prepared For:</w:t>
      </w:r>
      <w:r>
        <w:t xml:space="preserve"> </w:t>
      </w:r>
      <w:r>
        <w:t xml:space="preserve">Executive Leadership Team, Veridian Networks Canada</w:t>
      </w:r>
      <w:r>
        <w:br/>
      </w:r>
      <w:r>
        <w:rPr>
          <w:bCs/>
          <w:b/>
        </w:rPr>
        <w:t xml:space="preserve">Date:</w:t>
      </w:r>
      <w:r>
        <w:t xml:space="preserve"> </w:t>
      </w:r>
      <w:r>
        <w:t xml:space="preserve">October 26, 2023</w:t>
      </w:r>
      <w:r>
        <w:br/>
      </w:r>
      <w:r>
        <w:rPr>
          <w:bCs/>
          <w:b/>
        </w:rPr>
        <w:t xml:space="preserve">Prepared By:</w:t>
      </w:r>
      <w:r>
        <w:t xml:space="preserve"> </w:t>
      </w:r>
      <w:r>
        <w:t xml:space="preserve">Sales Strategy &amp; Engineering Performance Division</w:t>
      </w:r>
    </w:p>
    <w:bookmarkStart w:id="20" w:name="Xba52a5edcd1ff503410e52992aa56878b0a80d9"/>
    <w:p>
      <w:pPr>
        <w:pStyle w:val="Heading2"/>
      </w:pPr>
      <w:r>
        <w:t xml:space="preserve">I. Executive Summary: Strategic Impact of Telecommunication Engineers in Montreal</w:t>
      </w:r>
    </w:p>
    <w:p>
      <w:pPr>
        <w:pStyle w:val="FirstParagraph"/>
      </w:pPr>
      <w:r>
        <w:t xml:space="preserve">This Sales Report details the critical role of the</w:t>
      </w:r>
      <w:r>
        <w:t xml:space="preserve"> </w:t>
      </w:r>
      <w:r>
        <w:rPr>
          <w:iCs/>
          <w:i/>
        </w:rPr>
        <w:t xml:space="preserve">Telecommunication Engineer</w:t>
      </w:r>
      <w:r>
        <w:t xml:space="preserve"> </w:t>
      </w:r>
      <w:r>
        <w:t xml:space="preserve">within Veridian Networks' revenue generation and market expansion strategy across</w:t>
      </w:r>
      <w:r>
        <w:t xml:space="preserve"> </w:t>
      </w:r>
      <w:r>
        <w:rPr>
          <w:bCs/>
          <w:b/>
        </w:rPr>
        <w:t xml:space="preserve">Canada Montreal</w:t>
      </w:r>
      <w:r>
        <w:t xml:space="preserve">. The third quarter (Q3) demonstrated a 18.7% YoY increase in engineering-driven service contracts, directly attributed to our specialized technical talent deployed throughout the Quebec capital. Our</w:t>
      </w:r>
      <w:r>
        <w:t xml:space="preserve"> </w:t>
      </w:r>
      <w:r>
        <w:rPr>
          <w:iCs/>
          <w:i/>
        </w:rPr>
        <w:t xml:space="preserve">Telecommunication Engineers</w:t>
      </w:r>
      <w:r>
        <w:t xml:space="preserve"> </w:t>
      </w:r>
      <w:r>
        <w:t xml:space="preserve">have become central to closing complex enterprise deals, particularly in downtown Montreal's dense urban infrastructure zones and the growing suburban tech corridors. This report validates that strategic investment in certified</w:t>
      </w:r>
      <w:r>
        <w:t xml:space="preserve"> </w:t>
      </w:r>
      <w:r>
        <w:rPr>
          <w:bCs/>
          <w:b/>
        </w:rPr>
        <w:t xml:space="preserve">Telecommunication Engineer</w:t>
      </w:r>
      <w:r>
        <w:t xml:space="preserve"> </w:t>
      </w:r>
      <w:r>
        <w:t xml:space="preserve">resources is yielding significant competitive advantage within the</w:t>
      </w:r>
      <w:r>
        <w:t xml:space="preserve"> </w:t>
      </w:r>
      <w:r>
        <w:rPr>
          <w:bCs/>
          <w:b/>
        </w:rPr>
        <w:t xml:space="preserve">Canada Montreal</w:t>
      </w:r>
      <w:r>
        <w:t xml:space="preserve"> </w:t>
      </w:r>
      <w:r>
        <w:t xml:space="preserve">telecommunications landscape.</w:t>
      </w:r>
    </w:p>
    <w:bookmarkEnd w:id="20"/>
    <w:bookmarkStart w:id="22" w:name="Xa1e4b984221622fbaa57eafc36056c1cf74fd9a"/>
    <w:p>
      <w:pPr>
        <w:pStyle w:val="Heading2"/>
      </w:pPr>
      <w:r>
        <w:t xml:space="preserve">II. Market Context: Why Montreal Demands Specialized Telecommunications Engineering Talent</w:t>
      </w:r>
    </w:p>
    <w:p>
      <w:pPr>
        <w:pStyle w:val="FirstParagraph"/>
      </w:pPr>
      <w:r>
        <w:rPr>
          <w:bCs/>
          <w:b/>
        </w:rPr>
        <w:t xml:space="preserve">Canada Montreal</w:t>
      </w:r>
      <w:r>
        <w:t xml:space="preserve">'s unique market characteristics necessitate highly skilled, locally adapted Telecommunication Engineers. The city's dense historic architecture, stringent municipal regulations (particularly regarding underground conduit access), and the mandatory bilingual requirement (French/English) for client-facing engineering roles create complex operational environments. Our Q3 analysis confirms that 92% of enterprise clients in</w:t>
      </w:r>
      <w:r>
        <w:t xml:space="preserve"> </w:t>
      </w:r>
      <w:r>
        <w:rPr>
          <w:bCs/>
          <w:b/>
        </w:rPr>
        <w:t xml:space="preserve">Canada Montreal</w:t>
      </w:r>
      <w:r>
        <w:t xml:space="preserve"> </w:t>
      </w:r>
      <w:r>
        <w:t xml:space="preserve">explicitly prioritize vendors with certified local engineering resources capable of navigating these specific challenges. This is not merely a technical requirement but a sales differentiator – clients perceive localized expertise as essential for project success and regulatory compliance.</w:t>
      </w:r>
    </w:p>
    <w:bookmarkStart w:id="21" w:name="X6b14f713c535858b28b7b48a4fcca7b62d76714"/>
    <w:p>
      <w:pPr>
        <w:pStyle w:val="Heading3"/>
      </w:pPr>
      <w:r>
        <w:t xml:space="preserve">A. Key Performance Metrics: Engineering Impact on Sales Revenue</w:t>
      </w:r>
    </w:p>
    <w:p>
      <w:pPr>
        <w:pStyle w:val="FirstParagraph"/>
      </w:pPr>
      <w:r>
        <w:rPr>
          <w:bCs/>
          <w:b/>
        </w:rPr>
        <w:t xml:space="preserve">Revenue Generated by Telecommunication Engineer-Led Projects (Q3 2023): $1,850,000 CAD</w:t>
      </w:r>
    </w:p>
    <w:p>
      <w:pPr>
        <w:numPr>
          <w:ilvl w:val="0"/>
          <w:numId w:val="1001"/>
        </w:numPr>
        <w:pStyle w:val="Compact"/>
      </w:pPr>
      <w:r>
        <w:rPr>
          <w:bCs/>
          <w:b/>
        </w:rPr>
        <w:t xml:space="preserve">Downtown Montreal Fiber Expansion:</w:t>
      </w:r>
      <w:r>
        <w:t xml:space="preserve"> </w:t>
      </w:r>
      <w:r>
        <w:t xml:space="preserve">$725,000 - Led by Senior Telecommunication Engineer Marie Dubois (bilingual), securing a multi-year contract with the Montreal City Transit Commission for last-mile fiber deployment.</w:t>
      </w:r>
    </w:p>
    <w:p>
      <w:pPr>
        <w:numPr>
          <w:ilvl w:val="0"/>
          <w:numId w:val="1001"/>
        </w:numPr>
        <w:pStyle w:val="Compact"/>
      </w:pPr>
      <w:r>
        <w:rPr>
          <w:bCs/>
          <w:b/>
        </w:rPr>
        <w:t xml:space="preserve">Biotech Park 5G Campus Deployment:</w:t>
      </w:r>
      <w:r>
        <w:t xml:space="preserve"> </w:t>
      </w:r>
      <w:r>
        <w:t xml:space="preserve">$680,000 - Engineering team (including Engineer Antoine Lefebvre) delivered the first full-duplex 5G network in the Saint-Laurent biotech hub, exceeding client SLAs by 14%.</w:t>
      </w:r>
    </w:p>
    <w:p>
      <w:pPr>
        <w:numPr>
          <w:ilvl w:val="0"/>
          <w:numId w:val="1001"/>
        </w:numPr>
        <w:pStyle w:val="Compact"/>
      </w:pPr>
      <w:r>
        <w:rPr>
          <w:bCs/>
          <w:b/>
        </w:rPr>
        <w:t xml:space="preserve">Enterprise Cloud Migration Package:</w:t>
      </w:r>
      <w:r>
        <w:t xml:space="preserve"> </w:t>
      </w:r>
      <w:r>
        <w:t xml:space="preserve">$445,000 - Telecommunication Engineer Sarah Chen's technical solution design directly won a major financial services client, emphasizing redundancy and low-latency pathways critical for Montreal-based trading operations.</w:t>
      </w:r>
    </w:p>
    <w:p>
      <w:pPr>
        <w:pStyle w:val="FirstParagraph"/>
      </w:pPr>
      <w:r>
        <w:rPr>
          <w:iCs/>
          <w:i/>
        </w:rPr>
        <w:t xml:space="preserve">Total Engineering-Driven Revenue (Q3): 78% of all enterprise service sales in Canada Montreal</w:t>
      </w:r>
    </w:p>
    <w:bookmarkEnd w:id="21"/>
    <w:bookmarkEnd w:id="22"/>
    <w:bookmarkStart w:id="23" w:name="X2470c18ca0c9cceb65a95e780c1b6e95cf9bcdb"/>
    <w:p>
      <w:pPr>
        <w:pStyle w:val="Heading2"/>
      </w:pPr>
      <w:r>
        <w:t xml:space="preserve">III. Sales Report: How the Telecommunication Engineer Drives Customer Acquisition</w:t>
      </w:r>
    </w:p>
    <w:p>
      <w:pPr>
        <w:pStyle w:val="FirstParagraph"/>
      </w:pPr>
      <w:r>
        <w:t xml:space="preserve">The traditional sales process for telecom infrastructure in Montreal has been fundamentally transformed by the involvement of the dedicated</w:t>
      </w:r>
      <w:r>
        <w:t xml:space="preserve"> </w:t>
      </w:r>
      <w:r>
        <w:rPr>
          <w:bCs/>
          <w:b/>
        </w:rPr>
        <w:t xml:space="preserve">Telecommunication Engineer</w:t>
      </w:r>
      <w:r>
        <w:t xml:space="preserve">. Our Q3 data reveals a clear pattern:</w:t>
      </w:r>
    </w:p>
    <w:p>
      <w:pPr>
        <w:numPr>
          <w:ilvl w:val="0"/>
          <w:numId w:val="1002"/>
        </w:numPr>
        <w:pStyle w:val="Compact"/>
      </w:pPr>
      <w:r>
        <w:rPr>
          <w:bCs/>
          <w:b/>
        </w:rPr>
        <w:t xml:space="preserve">45% Shorter Sales Cycle:</w:t>
      </w:r>
      <w:r>
        <w:t xml:space="preserve"> </w:t>
      </w:r>
      <w:r>
        <w:t xml:space="preserve">Clients consistently express confidence when they engage with a certified Telecommunication Engineer during discovery. Technical credibility established early in the sales process eliminates major objections related to feasibility and compliance.</w:t>
      </w:r>
    </w:p>
    <w:p>
      <w:pPr>
        <w:numPr>
          <w:ilvl w:val="0"/>
          <w:numId w:val="1002"/>
        </w:numPr>
        <w:pStyle w:val="Compact"/>
      </w:pPr>
      <w:r>
        <w:rPr>
          <w:bCs/>
          <w:b/>
        </w:rPr>
        <w:t xml:space="preserve">89% Upsell Rate on Engineering-Proposed Solutions:</w:t>
      </w:r>
      <w:r>
        <w:t xml:space="preserve"> </w:t>
      </w:r>
      <w:r>
        <w:t xml:space="preserve">Our engineers don't just install; they identify additional value streams (e.g., optimizing existing legacy infrastructure while deploying new 5G, adding IoT gateway capabilities). This directly increases average contract value per Montreal client.</w:t>
      </w:r>
    </w:p>
    <w:p>
      <w:pPr>
        <w:numPr>
          <w:ilvl w:val="0"/>
          <w:numId w:val="1002"/>
        </w:numPr>
        <w:pStyle w:val="Compact"/>
      </w:pPr>
      <w:r>
        <w:rPr>
          <w:bCs/>
          <w:b/>
        </w:rPr>
        <w:t xml:space="preserve">Bilingual Technical Support as Key Close Factor:</w:t>
      </w:r>
      <w:r>
        <w:t xml:space="preserve"> </w:t>
      </w:r>
      <w:r>
        <w:t xml:space="preserve">The ability of our Telecommunication Engineers to conduct technical workshops and site assessments in French, alongside English documentation (as required by CRTC and municipal standards), was the decisive factor in winning 3 of our top 5 Q3 deals with Quebec-based enterprises.</w:t>
      </w:r>
    </w:p>
    <w:bookmarkEnd w:id="23"/>
    <w:bookmarkStart w:id="26" w:name="X59bbf5bb2992b7ff2928d82dd26d3184a3b66dd"/>
    <w:p>
      <w:pPr>
        <w:pStyle w:val="Heading2"/>
      </w:pPr>
      <w:r>
        <w:t xml:space="preserve">IV. Montreal-Specific Challenges &amp; Engineer-Driven Solutions</w:t>
      </w:r>
    </w:p>
    <w:p>
      <w:pPr>
        <w:pStyle w:val="FirstParagraph"/>
      </w:pPr>
      <w:r>
        <w:t xml:space="preserve">The complex terrain of</w:t>
      </w:r>
      <w:r>
        <w:t xml:space="preserve"> </w:t>
      </w:r>
      <w:r>
        <w:rPr>
          <w:bCs/>
          <w:b/>
        </w:rPr>
        <w:t xml:space="preserve">Canada Montreal</w:t>
      </w:r>
      <w:r>
        <w:t xml:space="preserve">, particularly within the historic core, presents unique engineering hurdles that directly impact sales success:</w:t>
      </w:r>
    </w:p>
    <w:bookmarkStart w:id="24" w:name="X435a9bccc31bcb972b561f6045928d3a6844896"/>
    <w:p>
      <w:pPr>
        <w:pStyle w:val="Heading3"/>
      </w:pPr>
      <w:r>
        <w:rPr>
          <w:iCs/>
          <w:i/>
        </w:rPr>
        <w:t xml:space="preserve">Challenge: Navigating Heritage District Infrastructure Constraints (e.g., Vieux-Montréal)</w:t>
      </w:r>
    </w:p>
    <w:p>
      <w:pPr>
        <w:pStyle w:val="FirstParagraph"/>
      </w:pPr>
      <w:r>
        <w:rPr>
          <w:bCs/>
          <w:b/>
        </w:rPr>
        <w:t xml:space="preserve">Solution Implemented by Telecommunication Engineer Team:</w:t>
      </w:r>
      <w:r>
        <w:t xml:space="preserve"> </w:t>
      </w:r>
      <w:r>
        <w:t xml:space="preserve">Developed specialized micro-trenching techniques and negotiated direct access agreements with the Ville de Montréal's infrastructure department, enabling fiber installation without disrupting heritage site approvals. This solution was pivotal in closing the $725k Transit Commission contract.</w:t>
      </w:r>
    </w:p>
    <w:bookmarkEnd w:id="24"/>
    <w:bookmarkStart w:id="25" w:name="Xc5223a8d215649dc0045a3f2f240c164098106f"/>
    <w:p>
      <w:pPr>
        <w:pStyle w:val="Heading3"/>
      </w:pPr>
      <w:r>
        <w:rPr>
          <w:iCs/>
          <w:i/>
        </w:rPr>
        <w:t xml:space="preserve">Challenge: Regulatory Complexity (CRTC, Quebec Telecom Act)</w:t>
      </w:r>
    </w:p>
    <w:p>
      <w:pPr>
        <w:pStyle w:val="FirstParagraph"/>
      </w:pPr>
      <w:r>
        <w:rPr>
          <w:bCs/>
          <w:b/>
        </w:rPr>
        <w:t xml:space="preserve">Solution Implemented by Telecommunication Engineer Team:</w:t>
      </w:r>
      <w:r>
        <w:t xml:space="preserve"> </w:t>
      </w:r>
      <w:r>
        <w:t xml:space="preserve">Created a localized compliance checklist integrated into all project plans, verified by our Montreal-based engineer team. This eliminated regulatory delays that previously caused 27% of projects to miss launch dates in Q2 2023.</w:t>
      </w:r>
    </w:p>
    <w:bookmarkEnd w:id="25"/>
    <w:bookmarkEnd w:id="26"/>
    <w:bookmarkStart w:id="27" w:name="X3f5d93ce92767e7de877c2f4de377efb47d3d17"/>
    <w:p>
      <w:pPr>
        <w:pStyle w:val="Heading2"/>
      </w:pPr>
      <w:r>
        <w:t xml:space="preserve">V. Strategic Recommendations for Canada Montreal Sales Growth</w:t>
      </w:r>
    </w:p>
    <w:p>
      <w:pPr>
        <w:pStyle w:val="FirstParagraph"/>
      </w:pPr>
      <w:r>
        <w:t xml:space="preserve">Based on this comprehensive Sales Report, we recommend the following strategic actions to leverage our Telecommunication Engineer advantage in the Montreal market:</w:t>
      </w:r>
    </w:p>
    <w:p>
      <w:pPr>
        <w:numPr>
          <w:ilvl w:val="0"/>
          <w:numId w:val="1003"/>
        </w:numPr>
        <w:pStyle w:val="Compact"/>
      </w:pPr>
      <w:r>
        <w:rPr>
          <w:bCs/>
          <w:b/>
        </w:rPr>
        <w:t xml:space="preserve">Double Down on Localized Engineering Talent:</w:t>
      </w:r>
      <w:r>
        <w:t xml:space="preserve"> </w:t>
      </w:r>
      <w:r>
        <w:t xml:space="preserve">Prioritize hiring and certifying 3 additional Telecommunication Engineers with specific Montreal infrastructure experience by Q1 2024. Target candidates with proven experience working within Quebec's regulatory framework.</w:t>
      </w:r>
    </w:p>
    <w:p>
      <w:pPr>
        <w:numPr>
          <w:ilvl w:val="0"/>
          <w:numId w:val="1003"/>
        </w:numPr>
        <w:pStyle w:val="Compact"/>
      </w:pPr>
      <w:r>
        <w:rPr>
          <w:bCs/>
          <w:b/>
        </w:rPr>
        <w:t xml:space="preserve">Develop Montreal-Specific Engineering Playbooks:</w:t>
      </w:r>
      <w:r>
        <w:t xml:space="preserve"> </w:t>
      </w:r>
      <w:r>
        <w:t xml:space="preserve">Formalize best practices for common challenges (e.g., heritage site deployments, bilingual client communication protocols) into a central resource accessible to all sales and engineering teams in</w:t>
      </w:r>
      <w:r>
        <w:t xml:space="preserve"> </w:t>
      </w:r>
      <w:r>
        <w:rPr>
          <w:bCs/>
          <w:b/>
        </w:rPr>
        <w:t xml:space="preserve">Canada Montreal</w:t>
      </w:r>
      <w:r>
        <w:t xml:space="preserve">.</w:t>
      </w:r>
    </w:p>
    <w:p>
      <w:pPr>
        <w:numPr>
          <w:ilvl w:val="0"/>
          <w:numId w:val="1003"/>
        </w:numPr>
        <w:pStyle w:val="Compact"/>
      </w:pPr>
      <w:r>
        <w:rPr>
          <w:bCs/>
          <w:b/>
        </w:rPr>
        <w:t xml:space="preserve">Leverage Engineer-Led Client Education:</w:t>
      </w:r>
      <w:r>
        <w:t xml:space="preserve"> </w:t>
      </w:r>
      <w:r>
        <w:t xml:space="preserve">Schedule quarterly "Infrastructure Innovation" workshops hosted by our Telecommunication Engineers at key locations (e.g., Quartier des Spectacles, Montreal Tech Centre) to showcase solutions for common Montreal business challenges.</w:t>
      </w:r>
    </w:p>
    <w:bookmarkEnd w:id="27"/>
    <w:bookmarkStart w:id="28" w:name="X55ff4b825aaa8a27b3acf64849fc08fb5339617"/>
    <w:p>
      <w:pPr>
        <w:pStyle w:val="Heading2"/>
      </w:pPr>
      <w:r>
        <w:t xml:space="preserve">VI. Conclusion: The Indispensable Role of the Telecommunication Engineer</w:t>
      </w:r>
    </w:p>
    <w:p>
      <w:pPr>
        <w:pStyle w:val="FirstParagraph"/>
      </w:pPr>
      <w:r>
        <w:t xml:space="preserve">This Sales Report unequivocally demonstrates that in the competitive landscape of</w:t>
      </w:r>
      <w:r>
        <w:t xml:space="preserve"> </w:t>
      </w:r>
      <w:r>
        <w:rPr>
          <w:bCs/>
          <w:b/>
        </w:rPr>
        <w:t xml:space="preserve">Canada Montreal</w:t>
      </w:r>
      <w:r>
        <w:t xml:space="preserve">, success is not merely about sales pipelines, but about deploying certified, locally-adapted technical expertise. The</w:t>
      </w:r>
      <w:r>
        <w:t xml:space="preserve"> </w:t>
      </w:r>
      <w:r>
        <w:rPr>
          <w:iCs/>
          <w:i/>
        </w:rPr>
        <w:t xml:space="preserve">Telecommunication Engineer</w:t>
      </w:r>
      <w:r>
        <w:t xml:space="preserve"> </w:t>
      </w:r>
      <w:r>
        <w:t xml:space="preserve">has evolved from a support role into the single most impactful revenue driver for enterprise telecom solutions within our Quebec operations. Their ability to translate complex technical requirements into compelling business value propositions, while navigating Montreal's unique regulatory and physical environment, is the cornerstone of our Q3 growth.</w:t>
      </w:r>
    </w:p>
    <w:p>
      <w:pPr>
        <w:pStyle w:val="BodyText"/>
      </w:pPr>
      <w:r>
        <w:t xml:space="preserve">As we move into Q4 2023, focusing on expanding this specialized engineering capability will directly fuel continued market share gains in</w:t>
      </w:r>
      <w:r>
        <w:t xml:space="preserve"> </w:t>
      </w:r>
      <w:r>
        <w:rPr>
          <w:bCs/>
          <w:b/>
        </w:rPr>
        <w:t xml:space="preserve">Canada Montreal</w:t>
      </w:r>
      <w:r>
        <w:t xml:space="preserve">. The data from this Sales Report confirms that investing in world-class Telecommunication Engineers is not just an operational cost – it is the most strategic sales investment Veridian Networks can make for sustained dominance in the Montreal telecommunications market. The future of telecom sales here hinges on technical excellence, deeply rooted in our</w:t>
      </w:r>
      <w:r>
        <w:t xml:space="preserve"> </w:t>
      </w:r>
      <w:r>
        <w:rPr>
          <w:bCs/>
          <w:b/>
        </w:rPr>
        <w:t xml:space="preserve">Canada Montreal</w:t>
      </w:r>
      <w:r>
        <w:t xml:space="preserve"> </w:t>
      </w:r>
      <w:r>
        <w:t xml:space="preserve">operations.</w:t>
      </w:r>
    </w:p>
    <w:p>
      <w:pPr>
        <w:pStyle w:val="BodyText"/>
      </w:pPr>
      <w:r>
        <w:t xml:space="preserve">Veridian Networks Canada | 5500 Rue Sherbrooke Est, Suite 100, Montréal, QC H1N 2G6 | www.veridiannetworks.ca/ca-mtl</w:t>
      </w:r>
    </w:p>
    <w:p>
      <w:pPr>
        <w:pStyle w:val="BodyText"/>
      </w:pPr>
      <w:r>
        <w:t xml:space="preserve">This Sales Report is proprietary to Veridian Networks. All data reflects Q3 2023 performance for Montreal-based enterprise service contracts.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Engineering Sales Performance Report: Montreal Market</dc:title>
  <dc:creator/>
  <cp:keywords/>
  <dcterms:created xsi:type="dcterms:W3CDTF">2026-07-23T00:13:11Z</dcterms:created>
  <dcterms:modified xsi:type="dcterms:W3CDTF">2026-07-23T00:13:11Z</dcterms:modified>
</cp:coreProperties>
</file>

<file path=docProps/custom.xml><?xml version="1.0" encoding="utf-8"?>
<Properties xmlns="http://schemas.openxmlformats.org/officeDocument/2006/custom-properties" xmlns:vt="http://schemas.openxmlformats.org/officeDocument/2006/docPropsVTypes"/>
</file>