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Telecommunication</w:t>
      </w:r>
      <w:r>
        <w:t xml:space="preserve"> </w:t>
      </w:r>
      <w:r>
        <w:t xml:space="preserve">Engineering</w:t>
      </w:r>
      <w:r>
        <w:t xml:space="preserve"> </w:t>
      </w:r>
      <w:r>
        <w:t xml:space="preserve">Sales</w:t>
      </w:r>
      <w:r>
        <w:t xml:space="preserve"> </w:t>
      </w:r>
      <w:r>
        <w:t xml:space="preserve">Report</w:t>
      </w:r>
      <w:r>
        <w:t xml:space="preserve"> </w:t>
      </w:r>
      <w:r>
        <w:t xml:space="preserve">-</w:t>
      </w:r>
      <w:r>
        <w:t xml:space="preserve"> </w:t>
      </w:r>
      <w:r>
        <w:t xml:space="preserve">Ghana</w:t>
      </w:r>
      <w:r>
        <w:t xml:space="preserve"> </w:t>
      </w:r>
      <w:r>
        <w:t xml:space="preserve">Accra</w:t>
      </w:r>
    </w:p>
    <w:bookmarkStart w:id="28" w:name="X1b22d49682be1cf4707a2453dec8d38325b78b8"/>
    <w:p>
      <w:pPr>
        <w:pStyle w:val="Heading1"/>
      </w:pPr>
      <w:r>
        <w:t xml:space="preserve">Telecommunication Engineering Sales Performance Report: Ghana Accra Region</w:t>
      </w:r>
    </w:p>
    <w:bookmarkStart w:id="20" w:name="executive-summary"/>
    <w:p>
      <w:pPr>
        <w:pStyle w:val="Heading2"/>
      </w:pPr>
      <w:r>
        <w:t xml:space="preserve">Executive Summary</w:t>
      </w:r>
    </w:p>
    <w:p>
      <w:pPr>
        <w:pStyle w:val="FirstParagraph"/>
      </w:pPr>
      <w:r>
        <w:t xml:space="preserve">This comprehensive Sales Report details the performance of our Telecommunication Engineer team operating across Accra, Ghana, during Q3 2023. The report demonstrates how strategic engineering excellence directly drives revenue growth in one of Africa's most dynamic telecom markets. Our Accra-based Telecommunication Engineers have delivered exceptional results through infrastructure optimization, customer solution development, and network reliability enhancements – all critical to our sales pipeline in the Ghanaian market. This document provides actionable insights for stakeholders and outlines future growth opportunities within Ghana Accra's evolving telecommunications landscape.</w:t>
      </w:r>
    </w:p>
    <w:bookmarkEnd w:id="20"/>
    <w:bookmarkStart w:id="21" w:name="X81a958bc800b9857ac0a928e6d92345bbcd6194"/>
    <w:p>
      <w:pPr>
        <w:pStyle w:val="Heading2"/>
      </w:pPr>
      <w:r>
        <w:t xml:space="preserve">Market Context: Telecommunications Landscape in Ghana Accra</w:t>
      </w:r>
    </w:p>
    <w:p>
      <w:pPr>
        <w:pStyle w:val="FirstParagraph"/>
      </w:pPr>
      <w:r>
        <w:t xml:space="preserve">Ghana's telecommunications sector is experiencing unprecedented growth, with Accra serving as the nation's primary business hub. The country boasts over 45 million mobile connections (85% penetration) and a rapidly expanding 4G/LTE footprint, creating massive opportunities for innovative service delivery. As the capital city of Ghana, Accra accounts for approximately 30% of national telecom revenue with its dense urban population, growing SME sector, and increasing demand for fiber broadband solutions. This environment demands technically proficient Telecommunication Engineers who understand both local market dynamics and international best practices.</w:t>
      </w:r>
    </w:p>
    <w:bookmarkEnd w:id="21"/>
    <w:bookmarkStart w:id="22" w:name="Xb4001ce8edc8b7a4ec01cc25c6379170898dcd8"/>
    <w:p>
      <w:pPr>
        <w:pStyle w:val="Heading2"/>
      </w:pPr>
      <w:r>
        <w:t xml:space="preserve">Role Impact: How Telecommunication Engineers Drive Sales in Ghana Accra</w:t>
      </w:r>
    </w:p>
    <w:p>
      <w:pPr>
        <w:pStyle w:val="FirstParagraph"/>
      </w:pPr>
      <w:r>
        <w:t xml:space="preserve">Our field engineers are not merely technicians – they are strategic sales enablers. In the Ghana Accra market, the Telecommunication Engineer role directly influences customer acquisition through:</w:t>
      </w:r>
    </w:p>
    <w:p>
      <w:pPr>
        <w:numPr>
          <w:ilvl w:val="0"/>
          <w:numId w:val="1001"/>
        </w:numPr>
        <w:pStyle w:val="Compact"/>
      </w:pPr>
      <w:r>
        <w:rPr>
          <w:bCs/>
          <w:b/>
        </w:rPr>
        <w:t xml:space="preserve">On-Site Solution Configuration:</w:t>
      </w:r>
      <w:r>
        <w:t xml:space="preserve"> </w:t>
      </w:r>
      <w:r>
        <w:t xml:space="preserve">Engineers design customized network solutions for Accra's unique urban challenges (e.g., high-rise building signal penetration, coastal interference), converting leads into contracts.</w:t>
      </w:r>
    </w:p>
    <w:p>
      <w:pPr>
        <w:numPr>
          <w:ilvl w:val="0"/>
          <w:numId w:val="1001"/>
        </w:numPr>
        <w:pStyle w:val="Compact"/>
      </w:pPr>
      <w:r>
        <w:rPr>
          <w:bCs/>
          <w:b/>
        </w:rPr>
        <w:t xml:space="preserve">Technical Validation:</w:t>
      </w:r>
      <w:r>
        <w:t xml:space="preserve"> </w:t>
      </w:r>
      <w:r>
        <w:t xml:space="preserve">During client presentations in Accra's business districts, engineers provide live demonstrations of network performance that build immediate credibility with enterprise clients.</w:t>
      </w:r>
    </w:p>
    <w:p>
      <w:pPr>
        <w:numPr>
          <w:ilvl w:val="0"/>
          <w:numId w:val="1001"/>
        </w:numPr>
        <w:pStyle w:val="Compact"/>
      </w:pPr>
      <w:r>
        <w:rPr>
          <w:bCs/>
          <w:b/>
        </w:rPr>
        <w:t xml:space="preserve">Fault Resolution Excellence:</w:t>
      </w:r>
      <w:r>
        <w:t xml:space="preserve"> </w:t>
      </w:r>
      <w:r>
        <w:t xml:space="preserve">Reducing downtime by 35% in our Accra service area directly impacts customer retention – a critical factor for renewals in Ghana's competitive telecom market.</w:t>
      </w:r>
    </w:p>
    <w:p>
      <w:pPr>
        <w:numPr>
          <w:ilvl w:val="0"/>
          <w:numId w:val="1001"/>
        </w:numPr>
        <w:pStyle w:val="Compact"/>
      </w:pPr>
      <w:r>
        <w:rPr>
          <w:bCs/>
          <w:b/>
        </w:rPr>
        <w:t xml:space="preserve">Local Partnership Development:</w:t>
      </w:r>
      <w:r>
        <w:t xml:space="preserve"> </w:t>
      </w:r>
      <w:r>
        <w:t xml:space="preserve">Engineers collaborate with Ghana Communication Technology (GCT) and other local entities to co-sell solutions, expanding our market reach across Accra's tech ecosystem.</w:t>
      </w:r>
    </w:p>
    <w:bookmarkEnd w:id="22"/>
    <w:bookmarkStart w:id="23" w:name="key-sales-performance-metrics-q3-2023"/>
    <w:p>
      <w:pPr>
        <w:pStyle w:val="Heading2"/>
      </w:pPr>
      <w:r>
        <w:t xml:space="preserve">Key Sales Performance Metrics: Q3 2023</w:t>
      </w:r>
    </w:p>
    <w:p>
      <w:pPr>
        <w:pStyle w:val="FirstParagraph"/>
      </w:pPr>
      <w:r>
        <w:t xml:space="preserve">The following metrics highlight the tangible impact of our Ghana Accra Telecommunication Engineers on revenue streams:</w:t>
      </w:r>
    </w:p>
    <w:p>
      <w:pPr>
        <w:pStyle w:val="BodyText"/>
      </w:pPr>
      <w:r>
        <w:t xml:space="preserve">Performance Indicator</w:t>
      </w:r>
    </w:p>
    <w:p>
      <w:pPr>
        <w:pStyle w:val="BodyText"/>
      </w:pPr>
      <w:r>
        <w:t xml:space="preserve">Q3 2023 Result</w:t>
      </w:r>
    </w:p>
    <w:p>
      <w:pPr>
        <w:pStyle w:val="BodyText"/>
      </w:pPr>
      <w:r>
        <w:t xml:space="preserve">Quarter-on-Quarter Growth</w:t>
      </w:r>
    </w:p>
    <w:p>
      <w:pPr>
        <w:pStyle w:val="BodyText"/>
      </w:pPr>
      <w:r>
        <w:t xml:space="preserve">New Enterprise Contracts Closed (Accra)</w:t>
      </w:r>
    </w:p>
    <w:p>
      <w:pPr>
        <w:pStyle w:val="BodyText"/>
      </w:pPr>
      <w:r>
        <w:t xml:space="preserve">47</w:t>
      </w:r>
    </w:p>
    <w:p>
      <w:pPr>
        <w:pStyle w:val="BodyText"/>
      </w:pPr>
      <w:r>
        <w:t xml:space="preserve">+18% vs Q2</w:t>
      </w:r>
    </w:p>
    <w:p>
      <w:pPr>
        <w:pStyle w:val="BodyText"/>
      </w:pPr>
      <w:r>
        <w:t xml:space="preserve">Average Deal Size (Ghana Cedis)</w:t>
      </w:r>
    </w:p>
    <w:p>
      <w:pPr>
        <w:pStyle w:val="BodyText"/>
      </w:pPr>
      <w:r>
        <w:t xml:space="preserve">₵1,245,000</w:t>
      </w:r>
    </w:p>
    <w:p>
      <w:pPr>
        <w:pStyle w:val="BodyText"/>
      </w:pPr>
      <w:r>
        <w:t xml:space="preserve">+12% vs Q2</w:t>
      </w:r>
    </w:p>
    <w:p>
      <w:pPr>
        <w:pStyle w:val="BodyText"/>
      </w:pPr>
      <w:r>
        <w:t xml:space="preserve">94%</w:t>
      </w:r>
    </w:p>
    <w:p>
      <w:pPr>
        <w:pStyle w:val="BodyText"/>
      </w:pPr>
      <w:r>
        <w:t xml:space="preserve">+7% vs Q2</w:t>
      </w:r>
    </w:p>
    <w:p>
      <w:pPr>
        <w:pStyle w:val="BodyText"/>
      </w:pPr>
      <w:r>
        <w:t xml:space="preserve">99.82%</w:t>
      </w:r>
    </w:p>
    <w:p>
      <w:pPr>
        <w:pStyle w:val="BodyText"/>
      </w:pPr>
      <w:r>
        <w:t xml:space="preserve">+0.15% vs Q2</w:t>
      </w:r>
    </w:p>
    <w:p>
      <w:pPr>
        <w:pStyle w:val="BodyText"/>
      </w:pPr>
      <w:r>
        <w:t xml:space="preserve">Lead Conversion Rate (Engineer-Supported)</w:t>
      </w:r>
    </w:p>
    <w:p>
      <w:pPr>
        <w:pStyle w:val="BodyText"/>
      </w:pPr>
      <w:r>
        <w:t xml:space="preserve">63%</w:t>
      </w:r>
    </w:p>
    <w:p>
      <w:pPr>
        <w:pStyle w:val="BodyText"/>
      </w:pPr>
      <w:r>
        <w:t xml:space="preserve">+15% vs Q2</w:t>
      </w:r>
    </w:p>
    <w:bookmarkEnd w:id="23"/>
    <w:bookmarkStart w:id="24" w:name="accra-specific-success-stories"/>
    <w:p>
      <w:pPr>
        <w:pStyle w:val="Heading2"/>
      </w:pPr>
      <w:r>
        <w:t xml:space="preserve">Accra-Specific Success Stories</w:t>
      </w:r>
    </w:p>
    <w:p>
      <w:pPr>
        <w:pStyle w:val="FirstParagraph"/>
      </w:pPr>
      <w:r>
        <w:rPr>
          <w:bCs/>
          <w:b/>
        </w:rPr>
        <w:t xml:space="preserve">Casualty Insurance Company (Accra):</w:t>
      </w:r>
      <w:r>
        <w:t xml:space="preserve"> </w:t>
      </w:r>
      <w:r>
        <w:t xml:space="preserve">Our Telecommunication Engineer team designed a private 4G network for the insurer's new headquarters in Osu, solving critical signal dead zones that previously disrupted mobile operations. This solution generated a ₵980,000 contract and served as a reference case for three additional Accra-based financial institutions.</w:t>
      </w:r>
    </w:p>
    <w:p>
      <w:pPr>
        <w:pStyle w:val="BodyText"/>
      </w:pPr>
      <w:r>
        <w:rPr>
          <w:bCs/>
          <w:b/>
        </w:rPr>
        <w:t xml:space="preserve">Accra Metro Hospital Network:</w:t>
      </w:r>
      <w:r>
        <w:t xml:space="preserve"> </w:t>
      </w:r>
      <w:r>
        <w:t xml:space="preserve">Engineers implemented a fiber-optic backbone connecting 12 clinics across Accra's central business district, improving telemedicine capabilities. This project resulted in a ₵1.4M multi-year agreement and positioned us as the preferred vendor for Ghana's healthcare infrastructure expansion.</w:t>
      </w:r>
    </w:p>
    <w:p>
      <w:pPr>
        <w:pStyle w:val="BodyText"/>
      </w:pPr>
      <w:r>
        <w:rPr>
          <w:bCs/>
          <w:b/>
        </w:rPr>
        <w:t xml:space="preserve">Small Business Accelerator Program:</w:t>
      </w:r>
      <w:r>
        <w:t xml:space="preserve"> </w:t>
      </w:r>
      <w:r>
        <w:t xml:space="preserve">By partnering with the Ghana Investment Promotion Centre (GIPC), our Accra-based engineers delivered low-cost Wi-Fi solutions to 87 startups in the Tema Industrial Area, creating a pipeline of 20+ potential enterprise clients and establishing our brand presence across Accra's entrepreneurial ecosystem.</w:t>
      </w:r>
    </w:p>
    <w:bookmarkEnd w:id="24"/>
    <w:bookmarkStart w:id="25" w:name="X6892ab24f5da754c15cac7d3ba1ffedd2871a67"/>
    <w:p>
      <w:pPr>
        <w:pStyle w:val="Heading2"/>
      </w:pPr>
      <w:r>
        <w:t xml:space="preserve">Challenges &amp; Strategic Responses in Ghana Accra</w:t>
      </w:r>
    </w:p>
    <w:p>
      <w:pPr>
        <w:pStyle w:val="FirstParagraph"/>
      </w:pPr>
      <w:r>
        <w:t xml:space="preserve">Operating within Ghana's dynamic market presents unique challenges that our Telecommunication Engineers actively mitigate:</w:t>
      </w:r>
    </w:p>
    <w:p>
      <w:pPr>
        <w:numPr>
          <w:ilvl w:val="0"/>
          <w:numId w:val="1002"/>
        </w:numPr>
        <w:pStyle w:val="Compact"/>
      </w:pPr>
      <w:r>
        <w:rPr>
          <w:bCs/>
          <w:b/>
        </w:rPr>
        <w:t xml:space="preserve">Infrastructure Constraints:</w:t>
      </w:r>
      <w:r>
        <w:t xml:space="preserve"> </w:t>
      </w:r>
      <w:r>
        <w:t xml:space="preserve">Power outages in Accra's older neighborhoods require engineers to design solutions with integrated backup systems. We now include solar-powered base stations in 40% of new projects, reducing operational costs by 28% for clients.</w:t>
      </w:r>
    </w:p>
    <w:p>
      <w:pPr>
        <w:numPr>
          <w:ilvl w:val="0"/>
          <w:numId w:val="1002"/>
        </w:numPr>
        <w:pStyle w:val="Compact"/>
      </w:pPr>
      <w:r>
        <w:rPr>
          <w:bCs/>
          <w:b/>
        </w:rPr>
        <w:t xml:space="preserve">Regulatory Navigation:</w:t>
      </w:r>
      <w:r>
        <w:t xml:space="preserve"> </w:t>
      </w:r>
      <w:r>
        <w:t xml:space="preserve">Working with the National Communications Authority (NCA) in Accra requires specialized knowledge. Our engineers completed NCA certification training, accelerating project approvals by 3 weeks on average.</w:t>
      </w:r>
    </w:p>
    <w:p>
      <w:pPr>
        <w:numPr>
          <w:ilvl w:val="0"/>
          <w:numId w:val="1002"/>
        </w:numPr>
        <w:pStyle w:val="Compact"/>
      </w:pPr>
      <w:r>
        <w:rPr>
          <w:bCs/>
          <w:b/>
        </w:rPr>
        <w:t xml:space="preserve">Local Talent Development:</w:t>
      </w:r>
      <w:r>
        <w:t xml:space="preserve"> </w:t>
      </w:r>
      <w:r>
        <w:t xml:space="preserve">To address skill gaps, we established a training partnership with the Kwame Nkrumah University of Science and Technology (KNUST) in Accra. This program has recruited 15 junior engineers who now drive local sales initiatives with cultural fluency.</w:t>
      </w:r>
    </w:p>
    <w:bookmarkEnd w:id="25"/>
    <w:bookmarkStart w:id="26" w:name="future-outlook-strategic-recommendations"/>
    <w:p>
      <w:pPr>
        <w:pStyle w:val="Heading2"/>
      </w:pPr>
      <w:r>
        <w:t xml:space="preserve">Future Outlook &amp; Strategic Recommendations</w:t>
      </w:r>
    </w:p>
    <w:p>
      <w:pPr>
        <w:pStyle w:val="FirstParagraph"/>
      </w:pPr>
      <w:r>
        <w:t xml:space="preserve">Based on our Ghana Accra market analysis, we recommend the following priorities for Q4 2023 and beyond:</w:t>
      </w:r>
    </w:p>
    <w:p>
      <w:pPr>
        <w:numPr>
          <w:ilvl w:val="0"/>
          <w:numId w:val="1003"/>
        </w:numPr>
        <w:pStyle w:val="Compact"/>
      </w:pPr>
      <w:r>
        <w:rPr>
          <w:bCs/>
          <w:b/>
        </w:rPr>
        <w:t xml:space="preserve">Expand Fiber-to-the-Enterprise (FTTE) Solutions:</w:t>
      </w:r>
      <w:r>
        <w:t xml:space="preserve"> </w:t>
      </w:r>
      <w:r>
        <w:t xml:space="preserve">With Accra's commercial property sector expanding rapidly, target CBD office buildings with dedicated fiber networks. Projected revenue: ₵7.5M in Q4.</w:t>
      </w:r>
    </w:p>
    <w:p>
      <w:pPr>
        <w:numPr>
          <w:ilvl w:val="0"/>
          <w:numId w:val="1003"/>
        </w:numPr>
        <w:pStyle w:val="Compact"/>
      </w:pPr>
      <w:r>
        <w:rPr>
          <w:bCs/>
          <w:b/>
        </w:rPr>
        <w:t xml:space="preserve">Deploy AI-Driven Network Optimization:</w:t>
      </w:r>
      <w:r>
        <w:t xml:space="preserve"> </w:t>
      </w:r>
      <w:r>
        <w:t xml:space="preserve">Implement predictive maintenance tools developed by our Accra engineering team to further reduce downtime below 99.85% – a key differentiator for enterprise sales.</w:t>
      </w:r>
    </w:p>
    <w:p>
      <w:pPr>
        <w:numPr>
          <w:ilvl w:val="0"/>
          <w:numId w:val="1003"/>
        </w:numPr>
        <w:pStyle w:val="Compact"/>
      </w:pPr>
      <w:r>
        <w:rPr>
          <w:bCs/>
          <w:b/>
        </w:rPr>
        <w:t xml:space="preserve">Develop Ghana-Specific Service Packages:</w:t>
      </w:r>
      <w:r>
        <w:t xml:space="preserve"> </w:t>
      </w:r>
      <w:r>
        <w:t xml:space="preserve">Create tiered solutions for Accra's SME sector (e.g., "Accra Business Connect" with localized pricing and mobile data bundles) targeting the 12,000 new businesses registered in Accra this year.</w:t>
      </w:r>
    </w:p>
    <w:p>
      <w:pPr>
        <w:numPr>
          <w:ilvl w:val="0"/>
          <w:numId w:val="1003"/>
        </w:numPr>
        <w:pStyle w:val="Compact"/>
      </w:pPr>
      <w:r>
        <w:rPr>
          <w:bCs/>
          <w:b/>
        </w:rPr>
        <w:t xml:space="preserve">Maintain NCA Partnership Focus:</w:t>
      </w:r>
      <w:r>
        <w:t xml:space="preserve"> </w:t>
      </w:r>
      <w:r>
        <w:t xml:space="preserve">Allocate 25% of engineering resources to regulatory compliance initiatives as Ghana advances its National Broadband Plan 2.0.</w:t>
      </w:r>
    </w:p>
    <w:bookmarkEnd w:id="26"/>
    <w:bookmarkStart w:id="27" w:name="conclusion"/>
    <w:p>
      <w:pPr>
        <w:pStyle w:val="Heading2"/>
      </w:pPr>
      <w:r>
        <w:t xml:space="preserve">Conclusion</w:t>
      </w:r>
    </w:p>
    <w:p>
      <w:pPr>
        <w:pStyle w:val="FirstParagraph"/>
      </w:pPr>
      <w:r>
        <w:t xml:space="preserve">The Telecommunication Engineer in the Ghana Accra context is the critical bridge between technical capability and commercial success. Our Q3 results demonstrate that engineering excellence directly correlates with sales growth, customer retention, and market leadership in Ghana's competitive telecom environment. The 18% increase in new enterprise contracts, coupled with a 94% retention rate among Accra-based clients, confirms that our engineering-led sales approach is delivering sustainable revenue growth. As we expand into the next phase of Ghana's digital transformation, our Accra Telecommunication Engineers will remain at the forefront – not merely as solution providers but as strategic business partners who understand that in Ghana's vibrant markets, technical expertise and commercial acumen must work hand-in-hand. We project 25% annual revenue growth from Accra through continued investment in this engineering-sales integration model.</w:t>
      </w:r>
    </w:p>
    <w:p>
      <w:pPr>
        <w:pStyle w:val="BodyText"/>
      </w:pPr>
      <w:r>
        <w:rPr>
          <w:iCs/>
          <w:i/>
        </w:rPr>
        <w:t xml:space="preserve">Prepared for: Senior Management Board</w:t>
      </w:r>
      <w:r>
        <w:br/>
      </w:r>
      <w:r>
        <w:rPr>
          <w:iCs/>
          <w:i/>
        </w:rPr>
        <w:t xml:space="preserve">Prepared by: Africa Sales Operations Team</w:t>
      </w:r>
      <w:r>
        <w:br/>
      </w:r>
      <w:r>
        <w:rPr>
          <w:iCs/>
          <w:i/>
        </w:rPr>
        <w:t xml:space="preserve">Date: October 26, 2023</w:t>
      </w:r>
      <w:r>
        <w:br/>
      </w:r>
      <w:r>
        <w:rPr>
          <w:iCs/>
          <w:i/>
        </w:rPr>
        <w:t xml:space="preserve">Location: Ghana Accra Office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Telecommunication Engineering Sales Report - Ghana Accra</dc:title>
  <dc:creator/>
  <dc:language>en</dc:language>
  <cp:keywords/>
  <dcterms:created xsi:type="dcterms:W3CDTF">2026-07-21T13:11:47Z</dcterms:created>
  <dcterms:modified xsi:type="dcterms:W3CDTF">2026-07-21T13:11:47Z</dcterms:modified>
</cp:coreProperties>
</file>

<file path=docProps/custom.xml><?xml version="1.0" encoding="utf-8"?>
<Properties xmlns="http://schemas.openxmlformats.org/officeDocument/2006/custom-properties" xmlns:vt="http://schemas.openxmlformats.org/officeDocument/2006/docPropsVTypes"/>
</file>