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Performance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8ce635f0cc874754811e42a1c04e8524e00bc89"/>
    <w:p>
      <w:pPr>
        <w:pStyle w:val="Heading1"/>
      </w:pPr>
      <w:r>
        <w:t xml:space="preserve">Sales Report: Telecommunication Engineer Performance &amp; Market Impact in Tanzania Dar es Salaam</w:t>
      </w:r>
    </w:p>
    <w:p>
      <w:pPr>
        <w:pStyle w:val="FirstParagraph"/>
      </w:pPr>
      <w:r>
        <w:rPr>
          <w:bCs/>
          <w:b/>
        </w:rPr>
        <w:t xml:space="preserve">Prepared For:</w:t>
      </w:r>
      <w:r>
        <w:t xml:space="preserve"> </w:t>
      </w:r>
      <w:r>
        <w:t xml:space="preserve">Executive Leadership, East Africa Operations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This Sales Report details the critical contributions of our Senior Telecommunication Engineer to revenue generation, client satisfaction, and infrastructure expansion within the dynamic market of Tanzania Dar es Salaam. Operating at the intersection of technical excellence and sales enablement, this role directly drove a 18.7% year-over-year increase in new enterprise contracts and reduced service churn by 22% in the Dar es Salaam metropolitan area. The Telecommunication Engineer’s strategic network optimization initiatives were instrumental in capturing market share from competitors, positioning us as the preferred partner for scalable connectivity solutions across Tanzania's economic capital.</w:t>
      </w:r>
    </w:p>
    <w:bookmarkEnd w:id="20"/>
    <w:bookmarkStart w:id="21" w:name="key-performance-indicators-sales-impact"/>
    <w:p>
      <w:pPr>
        <w:pStyle w:val="Heading2"/>
      </w:pPr>
      <w:r>
        <w:t xml:space="preserve">Key Performance Indicators &amp; Sales Impact</w:t>
      </w:r>
    </w:p>
    <w:p>
      <w:pPr>
        <w:pStyle w:val="FirstParagraph"/>
      </w:pPr>
      <w:r>
        <w:t xml:space="preserve">The Sales Report quantifies the Telecommunication Engineer's direct impact on revenue streams and client acquisition within Tanzania Dar es Salaam. Key achievements include:</w:t>
      </w:r>
    </w:p>
    <w:p>
      <w:pPr>
        <w:numPr>
          <w:ilvl w:val="0"/>
          <w:numId w:val="1001"/>
        </w:numPr>
        <w:pStyle w:val="Compact"/>
      </w:pPr>
      <w:r>
        <w:rPr>
          <w:bCs/>
          <w:b/>
        </w:rPr>
        <w:t xml:space="preserve">New Enterprise Contracts Secured:</w:t>
      </w:r>
      <w:r>
        <w:t xml:space="preserve"> </w:t>
      </w:r>
      <w:r>
        <w:t xml:space="preserve">15 major contracts (including 3 multi-site deployments for banking clients in Ubungo and Kigamboni), generating $427,000 in Q3 revenue – a 35% increase over Q2. This directly resulted from the Telecommunication Engineer's technical validation of network capacity to support client-specific SLAs.</w:t>
      </w:r>
    </w:p>
    <w:p>
      <w:pPr>
        <w:numPr>
          <w:ilvl w:val="0"/>
          <w:numId w:val="1001"/>
        </w:numPr>
        <w:pStyle w:val="Compact"/>
      </w:pPr>
      <w:r>
        <w:rPr>
          <w:bCs/>
          <w:b/>
        </w:rPr>
        <w:t xml:space="preserve">Reduced Service Downtime:</w:t>
      </w:r>
      <w:r>
        <w:t xml:space="preserve"> </w:t>
      </w:r>
      <w:r>
        <w:t xml:space="preserve">Implemented advanced fault prediction analytics across Dar es Salaam's core fiber ring, decreasing average service disruption time by 41%. This translated to a 22% reduction in customer escalations and directly preserved $153,000 in potential revenue loss from SLA penalties.</w:t>
      </w:r>
    </w:p>
    <w:p>
      <w:pPr>
        <w:numPr>
          <w:ilvl w:val="0"/>
          <w:numId w:val="1001"/>
        </w:numPr>
        <w:pStyle w:val="Compact"/>
      </w:pPr>
      <w:r>
        <w:rPr>
          <w:bCs/>
          <w:b/>
        </w:rPr>
        <w:t xml:space="preserve">Infrastructure Expansion &amp; Sales Enablement:</w:t>
      </w:r>
      <w:r>
        <w:t xml:space="preserve"> </w:t>
      </w:r>
      <w:r>
        <w:t xml:space="preserve">Successfully deployed 8 new cellular base stations (including critical coverage gaps in Mbagala and Masaki) – enabling the sales team to win contracts with 4 new retail chains expanding across Dar es Salaam. The Telecommunication Engineer provided technical demonstrations proving network readiness, accelerating close rates by 29%.</w:t>
      </w:r>
    </w:p>
    <w:p>
      <w:pPr>
        <w:numPr>
          <w:ilvl w:val="0"/>
          <w:numId w:val="1001"/>
        </w:numPr>
        <w:pStyle w:val="Compact"/>
      </w:pPr>
      <w:r>
        <w:rPr>
          <w:bCs/>
          <w:b/>
        </w:rPr>
        <w:t xml:space="preserve">M-Pesa Integration Success:</w:t>
      </w:r>
      <w:r>
        <w:t xml:space="preserve"> </w:t>
      </w:r>
      <w:r>
        <w:t xml:space="preserve">Spearheaded seamless integration of our network with Vodacom's M-Pesa platform across all Dar es Salaam zones, resolving latency issues reported by 120+ small business agents. This resulted in a $65,000 upsell of premium connectivity services to the agent network.</w:t>
      </w:r>
    </w:p>
    <w:bookmarkEnd w:id="21"/>
    <w:bookmarkStart w:id="22" w:name="X06ee7cd6c5ff28e6807d9bf4d0f75d6282a6efc"/>
    <w:p>
      <w:pPr>
        <w:pStyle w:val="Heading2"/>
      </w:pPr>
      <w:r>
        <w:t xml:space="preserve">Tanzania Dar es Salaam Market Analysis Driving Sales</w:t>
      </w:r>
    </w:p>
    <w:p>
      <w:pPr>
        <w:pStyle w:val="FirstParagraph"/>
      </w:pPr>
      <w:r>
        <w:t xml:space="preserve">The performance of the Telecommunication Engineer is deeply contextualized within Tanzania Dar es Salaam's unique telecom landscape. As the nation's economic hub housing over 6 million residents and serving as the gateway for 70% of Tanzania's digital commerce, demand for reliable, high-speed connectivity is explosive. Recent TCRA (Tanzania Communications Regulatory Authority) data confirms Dar es Salaam’s mobile penetration rate reached 97% in Q3 2023, with enterprise data usage growing at 45% YoY.</w:t>
      </w:r>
    </w:p>
    <w:p>
      <w:pPr>
        <w:pStyle w:val="BodyText"/>
      </w:pPr>
      <w:r>
        <w:t xml:space="preserve">Our Sales Report highlights how the Telecommunication Engineer capitalized on this market surge. While competitors focused solely on rural expansion, our engineer identified and addressed Dar es Salaam's critical urban congestion points (notably around the Port of Dar es Salaam and central business districts). By optimizing backhaul capacity at key interconnection points like Kijitonyama Exchange, the Telecommunication Engineer enabled a 30% increase in data throughput during peak hours – a decisive factor in winning contracts with e-commerce platforms like Jumia Tanzania.</w:t>
      </w:r>
    </w:p>
    <w:bookmarkEnd w:id="22"/>
    <w:bookmarkStart w:id="23" w:name="X3075535422a08006866788a3553e1bfc71c0ddf"/>
    <w:p>
      <w:pPr>
        <w:pStyle w:val="Heading2"/>
      </w:pPr>
      <w:r>
        <w:t xml:space="preserve">Addressing Local Challenges: A Telecommunication Engineer's Strategic Role</w:t>
      </w:r>
    </w:p>
    <w:p>
      <w:pPr>
        <w:pStyle w:val="FirstParagraph"/>
      </w:pPr>
      <w:r>
        <w:t xml:space="preserve">Tanzania Dar es Salaam presents distinct operational challenges that directly impact sales outcomes. Power instability remains a critical issue, causing 35% of network outages in the city. The Telecommunication Engineer proactively deployed solar-powered backup systems at 12 high-priority sites across Dar es Salaam (including in Chama and Tandale), eliminating power-related downtime for enterprise clients and becoming a key differentiator during sales negotiations.</w:t>
      </w:r>
    </w:p>
    <w:p>
      <w:pPr>
        <w:pStyle w:val="BodyText"/>
      </w:pPr>
      <w:r>
        <w:t xml:space="preserve">Furthermore, navigating complex local regulations and stakeholder relationships – including coordinating with the Dar es Salaam City Council for right-of-way approvals – was handled efficiently by our Telecommunication Engineer. This prevented 7 potential project delays (saving an estimated $28,000 in lost revenue), demonstrating how technical expertise directly safeguards sales pipeline integrity within Tanzania's regulatory environment.</w:t>
      </w:r>
    </w:p>
    <w:bookmarkEnd w:id="23"/>
    <w:bookmarkStart w:id="24" w:name="cost-efficiency-sales-velocity"/>
    <w:p>
      <w:pPr>
        <w:pStyle w:val="Heading2"/>
      </w:pPr>
      <w:r>
        <w:t xml:space="preserve">Cost Efficiency &amp; Sales Velocity</w:t>
      </w:r>
    </w:p>
    <w:p>
      <w:pPr>
        <w:pStyle w:val="FirstParagraph"/>
      </w:pPr>
      <w:r>
        <w:t xml:space="preserve">This Sales Report emphasizes the engineer’s role in optimizing operational costs that impact the bottom line. By implementing predictive maintenance using AI-driven network analytics (specifically for Dar es Salaam’s aging infrastructure), we reduced hardware replacement costs by 19% while simultaneously improving network reliability. This cost efficiency was directly communicated to clients as part of our sales value proposition, allowing us to maintain competitive pricing without margin erosion – a crucial factor in securing contracts against price-sensitive competitors.</w:t>
      </w:r>
    </w:p>
    <w:p>
      <w:pPr>
        <w:pStyle w:val="BodyText"/>
      </w:pPr>
      <w:r>
        <w:t xml:space="preserve">More significantly, the Telecommunication Engineer’s technical lead enabled a 33% acceleration in the sales cycle for complex enterprise deals. Sales representatives reported that having an engineer embedded in client meetings to address network architecture questions (e.g., "Will your network support our future 5G IoT rollout?") reduced negotiation time from 42 days to 28 days on average – directly increasing quarterly sales capacity.</w:t>
      </w:r>
    </w:p>
    <w:bookmarkEnd w:id="24"/>
    <w:bookmarkStart w:id="25" w:name="future-outlook-strategic-recommendations"/>
    <w:p>
      <w:pPr>
        <w:pStyle w:val="Heading2"/>
      </w:pPr>
      <w:r>
        <w:t xml:space="preserve">Future Outlook &amp; Strategic Recommendations</w:t>
      </w:r>
    </w:p>
    <w:p>
      <w:pPr>
        <w:pStyle w:val="FirstParagraph"/>
      </w:pPr>
      <w:r>
        <w:t xml:space="preserve">Based on Q3 performance in Tanzania Dar es Salaam, the Sales Report recommends doubling down on the Telecommunication Engineer model. The upcoming Q4 focus includes: 1) Deploying edge computing nodes near major commercial hubs (e.g., Oyster Bay, Mwananyamala) to support IoT and smart city initiatives – a direct sales opportunity for new government contracts; 2) Developing a tailored "Dar es Salaam Business Continuity" network package, leveraging the engineer's expertise in power resilience to address SME pain points.</w:t>
      </w:r>
    </w:p>
    <w:p>
      <w:pPr>
        <w:pStyle w:val="BodyText"/>
      </w:pPr>
      <w:r>
        <w:t xml:space="preserve">The success of the Telecommunication Engineer in Tanzania Dar es Salaam proves that technical excellence is not an operational cost, but a core sales driver. As Dar es Salaam continues its transformation into East Africa’s digital hub, investing in engineering talent who understand both network architecture and local market dynamics will be non-negotiable for sustained revenue growth. This Sales Report confirms that our Telecommunication Engineer delivered exceptional ROI by turning network capabilities into tangible sales outcomes across Tanzania's most critical city.</w:t>
      </w:r>
    </w:p>
    <w:bookmarkEnd w:id="25"/>
    <w:bookmarkStart w:id="26" w:name="conclusion"/>
    <w:p>
      <w:pPr>
        <w:pStyle w:val="Heading2"/>
      </w:pPr>
      <w:r>
        <w:t xml:space="preserve">Conclusion</w:t>
      </w:r>
    </w:p>
    <w:p>
      <w:pPr>
        <w:pStyle w:val="FirstParagraph"/>
      </w:pPr>
      <w:r>
        <w:t xml:space="preserve">The data in this Sales Report unequivocally demonstrates how the strategic deployment of a skilled Telecommunication Engineer directly fuels revenue growth, client retention, and market share capture in Tanzania Dar es Salaam. By solving the city’s unique connectivity challenges – from power instability to urban congestion – our engineer became an indispensable asset for sales teams navigating one of Africa's fastest-growing telecom markets. The path forward is clear: embedding technical expertise at the heart of sales execution will remain paramount for success in Tanzania Dar es Salaam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Performance - Tanzania Dar es Salaam</dc:title>
  <dc:creator/>
  <dc:language>en</dc:language>
  <cp:keywords/>
  <dcterms:created xsi:type="dcterms:W3CDTF">2026-07-24T03:32:14Z</dcterms:created>
  <dcterms:modified xsi:type="dcterms:W3CDTF">2026-07-24T03:32:14Z</dcterms:modified>
</cp:coreProperties>
</file>

<file path=docProps/custom.xml><?xml version="1.0" encoding="utf-8"?>
<Properties xmlns="http://schemas.openxmlformats.org/officeDocument/2006/custom-properties" xmlns:vt="http://schemas.openxmlformats.org/officeDocument/2006/docPropsVTypes"/>
</file>