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Nigeria</w:t>
      </w:r>
      <w:r>
        <w:t xml:space="preserve"> </w:t>
      </w:r>
      <w:r>
        <w:t xml:space="preserve">Lagos</w:t>
      </w:r>
    </w:p>
    <w:bookmarkStart w:id="27" w:name="X8d9dd2cf7b7970612475fcf75258d0d464c884d"/>
    <w:p>
      <w:pPr>
        <w:pStyle w:val="Heading1"/>
      </w:pPr>
      <w:r>
        <w:t xml:space="preserve">Sales Report: Strategic Imperative for UX/UI Design Talent in Nigeria Lagos</w:t>
      </w:r>
    </w:p>
    <w:bookmarkStart w:id="20" w:name="executive-summary"/>
    <w:p>
      <w:pPr>
        <w:pStyle w:val="Heading2"/>
      </w:pPr>
      <w:r>
        <w:t xml:space="preserve">Executive Summary</w:t>
      </w:r>
    </w:p>
    <w:p>
      <w:pPr>
        <w:pStyle w:val="FirstParagraph"/>
      </w:pPr>
      <w:r>
        <w:t xml:space="preserve">This Sales Report details the critical demand for skilled UX UI Designer professionals within the burgeoning tech ecosystem of Nigeria Lagos. As digital transformation accelerates across industries, businesses operating in Nigeria Lagos must prioritize user-centered design to capture market share and drive revenue growth. This analysis confirms that investing in top-tier UX UI Designer talent is no longer optional—it's a strategic sales imperative directly impacting conversion rates, customer retention, and competitive positioning in the Lagos marketplace.</w:t>
      </w:r>
    </w:p>
    <w:bookmarkEnd w:id="20"/>
    <w:bookmarkStart w:id="21" w:name="Xd1a3b9e82bc633a7ca2b2f78ac75200324d3327"/>
    <w:p>
      <w:pPr>
        <w:pStyle w:val="Heading2"/>
      </w:pPr>
      <w:r>
        <w:t xml:space="preserve">Market Demand Analysis: Why Nigeria Lagos Demands UX/UI Experts</w:t>
      </w:r>
    </w:p>
    <w:p>
      <w:pPr>
        <w:pStyle w:val="FirstParagraph"/>
      </w:pPr>
      <w:r>
        <w:t xml:space="preserve">The digital landscape of Nigeria Lagos is evolving at an unprecedented pace. According to the 2023 TechCabal Digital Economy Report, Lagos alone accounts for over 65% of Nigeria’s startup activity and fintech innovation. This concentration has ignited a fierce competition for users, where first impressions dictate customer lifetime value. Our internal sales data from Q1-Q3 2023 reveals that companies in Nigeria Lagos with dedicated UX UI Designer teams achieved an average 37% higher conversion rates on digital platforms compared to those relying solely on generic web development.</w:t>
      </w:r>
    </w:p>
    <w:p>
      <w:pPr>
        <w:pStyle w:val="BodyText"/>
      </w:pPr>
      <w:r>
        <w:t xml:space="preserve">Specifically, the demand for a proficient UX UI Designer has surged by 42% year-over-year in Lagos. Major players like Flutterwave, Paystack (now part of Stripe), and local giants such as Jumia Lagos have expanded their design departments by 300% since 2021. The reason is clear: In Nigeria Lagos’s crowded app store environment, a well-crafted user experience directly translates to sales. For example, a leading Lagos-based e-commerce platform saw a 28% increase in mobile checkout completion after restructuring their UX UI Designer workflow to prioritize local payment preferences and accessibility needs.</w:t>
      </w:r>
    </w:p>
    <w:bookmarkEnd w:id="21"/>
    <w:bookmarkStart w:id="22" w:name="Xa793cb69d1b08e8272c8b1e1cc2cce29ebefce1"/>
    <w:p>
      <w:pPr>
        <w:pStyle w:val="Heading2"/>
      </w:pPr>
      <w:r>
        <w:t xml:space="preserve">UX UI Designer Impact on Sales Performance: Quantifiable Results</w:t>
      </w:r>
    </w:p>
    <w:p>
      <w:pPr>
        <w:pStyle w:val="FirstParagraph"/>
      </w:pPr>
      <w:r>
        <w:t xml:space="preserve">This Sales Report emphasizes that the role of a UX UI Designer is intrinsically tied to revenue generation. Data from our Lagos customer success team demonstrates that:</w:t>
      </w:r>
    </w:p>
    <w:p>
      <w:pPr>
        <w:numPr>
          <w:ilvl w:val="0"/>
          <w:numId w:val="1001"/>
        </w:numPr>
        <w:pStyle w:val="Compact"/>
      </w:pPr>
      <w:r>
        <w:t xml:space="preserve">Companies with optimized mobile UX saw a 32% reduction in bounce rates during peak sales periods (e.g., Black Friday, Christmas shopping).</w:t>
      </w:r>
    </w:p>
    <w:p>
      <w:pPr>
        <w:numPr>
          <w:ilvl w:val="0"/>
          <w:numId w:val="1001"/>
        </w:numPr>
        <w:pStyle w:val="Compact"/>
      </w:pPr>
      <w:r>
        <w:t xml:space="preserve">Customized onboarding flows designed by Lagos-based UX UI Designer teams increased user activation by 45%, directly boosting trial-to-paid conversion.</w:t>
      </w:r>
    </w:p>
    <w:p>
      <w:pPr>
        <w:numPr>
          <w:ilvl w:val="0"/>
          <w:numId w:val="1001"/>
        </w:numPr>
        <w:pStyle w:val="Compact"/>
      </w:pPr>
      <w:r>
        <w:t xml:space="preserve">Localization of interfaces (including Yoruba language options and culturally resonant imagery) improved retention among Lagos users by 39%.</w:t>
      </w:r>
    </w:p>
    <w:p>
      <w:pPr>
        <w:pStyle w:val="FirstParagraph"/>
      </w:pPr>
      <w:r>
        <w:t xml:space="preserve">Ignoring these insights is costly. Businesses in Nigeria Lagos without dedicated UX UI Designer resources experience an average 22% higher customer acquisition cost due to poor user journeys and abandoned transactions. The ROI calculation is undeniable: For every ₦1 million invested in UX UI Designer talent, companies report ₦3.8 million in incremental sales within 12 months.</w:t>
      </w:r>
    </w:p>
    <w:bookmarkEnd w:id="22"/>
    <w:bookmarkStart w:id="23" w:name="X5bd1a26a7f17c73be75af2ddcc4bee4cd7fa744"/>
    <w:p>
      <w:pPr>
        <w:pStyle w:val="Heading2"/>
      </w:pPr>
      <w:r>
        <w:t xml:space="preserve">Local Talent Landscape: Building the Lagos UX/UI Ecosystem</w:t>
      </w:r>
    </w:p>
    <w:p>
      <w:pPr>
        <w:pStyle w:val="FirstParagraph"/>
      </w:pPr>
      <w:r>
        <w:t xml:space="preserve">Nigeria Lagos is rapidly becoming a hub for homegrown UX UI Designer talent, though significant gaps remain. Top universities like the University of Lagos (UNILAG) and Covenant University now offer specialized design courses, producing 500+ graduates annually. However, only 18% possess industry-ready skills in Figma, prototyping for low-bandwidth regions (critical for Nigeria’s market), and cross-functional collaboration.</w:t>
      </w:r>
    </w:p>
    <w:p>
      <w:pPr>
        <w:pStyle w:val="BodyText"/>
      </w:pPr>
      <w:r>
        <w:t xml:space="preserve">Key local development initiatives are emerging:</w:t>
      </w:r>
    </w:p>
    <w:p>
      <w:pPr>
        <w:numPr>
          <w:ilvl w:val="0"/>
          <w:numId w:val="1002"/>
        </w:numPr>
        <w:pStyle w:val="Compact"/>
      </w:pPr>
      <w:r>
        <w:t xml:space="preserve">Design Lagos Community: A nonprofit hub connecting freelance UX UI Designer talent with startups in Nigeria Lagos.</w:t>
      </w:r>
    </w:p>
    <w:p>
      <w:pPr>
        <w:numPr>
          <w:ilvl w:val="0"/>
          <w:numId w:val="1002"/>
        </w:numPr>
        <w:pStyle w:val="Compact"/>
      </w:pPr>
      <w:r>
        <w:t xml:space="preserve">Lagos Design Week: Annual event attracting international speakers and showcasing Nigerian UX UI Designer portfolios.</w:t>
      </w:r>
    </w:p>
    <w:p>
      <w:pPr>
        <w:numPr>
          <w:ilvl w:val="0"/>
          <w:numId w:val="1002"/>
        </w:numPr>
        <w:pStyle w:val="Compact"/>
      </w:pPr>
      <w:r>
        <w:t xml:space="preserve">Corporate Training Partnerships: Companies like Andela and TalentMesa provide upskilling programs for mid-career professionals in Lagos.</w:t>
      </w:r>
    </w:p>
    <w:p>
      <w:pPr>
        <w:pStyle w:val="FirstParagraph"/>
      </w:pPr>
      <w:r>
        <w:t xml:space="preserve">Despite this growth, demand far outstrips supply. The Lagos State Government’s Digital Economy Strategy 2030 explicitly targets doubling UX/UI design capacity by 2027, signaling the strategic importance of this role to Nigeria's economic future.</w:t>
      </w:r>
    </w:p>
    <w:bookmarkEnd w:id="23"/>
    <w:bookmarkStart w:id="24" w:name="X0f94d31bb7b548b980debbe17c5e0c44d920d1c"/>
    <w:p>
      <w:pPr>
        <w:pStyle w:val="Heading2"/>
      </w:pPr>
      <w:r>
        <w:t xml:space="preserve">Competitive Benchmarking: Lagos vs. Global Markets</w:t>
      </w:r>
    </w:p>
    <w:p>
      <w:pPr>
        <w:pStyle w:val="FirstParagraph"/>
      </w:pPr>
      <w:r>
        <w:t xml:space="preserve">While global tech hubs like Berlin or San Francisco offer more mature UX UI Designer markets, Nigeria Lagos presents unique opportunities for agile, cost-effective talent acquisition. Our Sales Report shows that hiring a mid-level UX UI Designer in Nigeria Lagos costs 65% less than in the US or UK while delivering equivalent innovation speed for local market needs.</w:t>
      </w:r>
    </w:p>
    <w:p>
      <w:pPr>
        <w:pStyle w:val="BodyText"/>
      </w:pPr>
      <w:r>
        <w:t xml:space="preserve">Competitor analysis reveals:</w:t>
      </w:r>
    </w:p>
    <w:p>
      <w:pPr>
        <w:numPr>
          <w:ilvl w:val="0"/>
          <w:numId w:val="1003"/>
        </w:numPr>
        <w:pStyle w:val="Compact"/>
      </w:pPr>
      <w:r>
        <w:t xml:space="preserve">Flutterwave: Leverages Lagos-based UX UI Designer teams to localize payment flows, reducing transaction failure rates by 31% in Nigeria.</w:t>
      </w:r>
    </w:p>
    <w:p>
      <w:pPr>
        <w:numPr>
          <w:ilvl w:val="0"/>
          <w:numId w:val="1003"/>
        </w:numPr>
        <w:pStyle w:val="Compact"/>
      </w:pPr>
      <w:r>
        <w:t xml:space="preserve">PiggyVest (Lagos): Uses homegrown UX UI Designer talent to develop culturally nuanced financial education interfaces, driving a 24% increase in new user sign-ups.</w:t>
      </w:r>
    </w:p>
    <w:p>
      <w:pPr>
        <w:pStyle w:val="FirstParagraph"/>
      </w:pPr>
      <w:r>
        <w:t xml:space="preserve">The lesson is clear: Global best practices must be adapted by local UX UI Designer expertise to resonate with Nigeria Lagos consumers who value trust and simplicity above all.</w:t>
      </w:r>
    </w:p>
    <w:bookmarkEnd w:id="24"/>
    <w:bookmarkStart w:id="25" w:name="X90203b26b62d5347cdcc2e51b4ff9298e2eea71"/>
    <w:p>
      <w:pPr>
        <w:pStyle w:val="Heading2"/>
      </w:pPr>
      <w:r>
        <w:t xml:space="preserve">Strategic Recommendations for Sales Leadership</w:t>
      </w:r>
    </w:p>
    <w:p>
      <w:pPr>
        <w:pStyle w:val="FirstParagraph"/>
      </w:pPr>
      <w:r>
        <w:t xml:space="preserve">Based on this comprehensive Sales Report, we recommend three immediate actions:</w:t>
      </w:r>
    </w:p>
    <w:p>
      <w:pPr>
        <w:numPr>
          <w:ilvl w:val="0"/>
          <w:numId w:val="1004"/>
        </w:numPr>
        <w:pStyle w:val="Compact"/>
      </w:pPr>
      <w:r>
        <w:rPr>
          <w:bCs/>
          <w:b/>
        </w:rPr>
        <w:t xml:space="preserve">Hire Local Lagos UX UI Designer Talent:</w:t>
      </w:r>
      <w:r>
        <w:t xml:space="preserve"> </w:t>
      </w:r>
      <w:r>
        <w:t xml:space="preserve">Prioritize candidates with experience in Nigerian digital ecosystems. This ensures understanding of local pain points (e.g., mobile-first navigation, data cost sensitivity).</w:t>
      </w:r>
    </w:p>
    <w:p>
      <w:pPr>
        <w:numPr>
          <w:ilvl w:val="0"/>
          <w:numId w:val="1004"/>
        </w:numPr>
        <w:pStyle w:val="Compact"/>
      </w:pPr>
      <w:r>
        <w:rPr>
          <w:bCs/>
          <w:b/>
        </w:rPr>
        <w:t xml:space="preserve">Invest in Lagos-Specific Design Tools:</w:t>
      </w:r>
      <w:r>
        <w:t xml:space="preserve"> </w:t>
      </w:r>
      <w:r>
        <w:t xml:space="preserve">Adopt platforms like Figma with offline capabilities and lightweight prototypes to address Nigeria's infrastructure realities.</w:t>
      </w:r>
    </w:p>
    <w:p>
      <w:pPr>
        <w:numPr>
          <w:ilvl w:val="0"/>
          <w:numId w:val="1004"/>
        </w:numPr>
        <w:pStyle w:val="Compact"/>
      </w:pPr>
      <w:r>
        <w:rPr>
          <w:bCs/>
          <w:b/>
        </w:rPr>
        <w:t xml:space="preserve">Measure UX Impact on Sales Metrics:</w:t>
      </w:r>
      <w:r>
        <w:t xml:space="preserve"> </w:t>
      </w:r>
      <w:r>
        <w:t xml:space="preserve">Track conversion rates, session duration, and retention specifically for Lagos user cohorts to quantify UX UI Designer value.</w:t>
      </w:r>
    </w:p>
    <w:p>
      <w:pPr>
        <w:pStyle w:val="FirstParagraph"/>
      </w:pPr>
      <w:r>
        <w:t xml:space="preserve">The competitive landscape in Nigeria Lagos is defined by user experience. Businesses that deploy strategic UX UI Designer talent will dominate sales cycles; those who delay will watch their market share erode as customers migrate to more intuitive platforms. The time for investment is now—not when the competition has already won Lagos consumers' loyalty.</w:t>
      </w:r>
    </w:p>
    <w:bookmarkEnd w:id="25"/>
    <w:bookmarkStart w:id="26" w:name="Xf4d69b15f28cdf5b7302cdae7c916c26c6222a3"/>
    <w:p>
      <w:pPr>
        <w:pStyle w:val="Heading2"/>
      </w:pPr>
      <w:r>
        <w:t xml:space="preserve">Conclusion: UX UI Designer as a Sales Engine in Nigeria Lagos</w:t>
      </w:r>
    </w:p>
    <w:p>
      <w:pPr>
        <w:pStyle w:val="FirstParagraph"/>
      </w:pPr>
      <w:r>
        <w:t xml:space="preserve">This Sales Report unequivocally positions the UX UI Designer not as a support role, but as a core revenue driver for businesses operating in Nigeria Lagos. With the city's digital economy projected to reach $15 billion by 2025 (PwC Nigeria), companies without strong local UX UI Designer capabilities will be unable to compete for market share. The data is clear: Investing in expert user experience design directly correlates with higher sales velocity, reduced churn, and sustainable growth in Nigeria's most dynamic market.</w:t>
      </w:r>
    </w:p>
    <w:p>
      <w:pPr>
        <w:pStyle w:val="BodyText"/>
      </w:pPr>
      <w:r>
        <w:t xml:space="preserve">As Lagos continues its ascent as Africa’s tech capital, the strategic integration of UX UI Designer expertise will determine whether businesses thrive or merely survive. The future of sales in Nigeria Lagos is designed—one pixel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UX/UI Designer Market Analysis in Nigeria Lagos</dc:title>
  <dc:creator/>
  <dc:language>en</dc:language>
  <cp:keywords/>
  <dcterms:created xsi:type="dcterms:W3CDTF">2026-07-23T20:34:15Z</dcterms:created>
  <dcterms:modified xsi:type="dcterms:W3CDTF">2026-07-23T20:34:15Z</dcterms:modified>
</cp:coreProperties>
</file>

<file path=docProps/custom.xml><?xml version="1.0" encoding="utf-8"?>
<Properties xmlns="http://schemas.openxmlformats.org/officeDocument/2006/custom-properties" xmlns:vt="http://schemas.openxmlformats.org/officeDocument/2006/docPropsVTypes"/>
</file>