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Impact</w:t>
      </w:r>
      <w:r>
        <w:t xml:space="preserve"> </w:t>
      </w:r>
      <w:r>
        <w:t xml:space="preserve">of</w:t>
      </w:r>
      <w:r>
        <w:t xml:space="preserve"> </w:t>
      </w:r>
      <w:r>
        <w:t xml:space="preserve">UX/UI</w:t>
      </w:r>
      <w:r>
        <w:t xml:space="preserve"> </w:t>
      </w:r>
      <w:r>
        <w:t xml:space="preserve">Design</w:t>
      </w:r>
      <w:r>
        <w:t xml:space="preserve"> </w:t>
      </w:r>
      <w:r>
        <w:t xml:space="preserve">Excellence</w:t>
      </w:r>
      <w:r>
        <w:t xml:space="preserve"> </w:t>
      </w:r>
      <w:r>
        <w:t xml:space="preserve">in</w:t>
      </w:r>
      <w:r>
        <w:t xml:space="preserve"> </w:t>
      </w:r>
      <w:r>
        <w:t xml:space="preserve">Philippines</w:t>
      </w:r>
      <w:r>
        <w:t xml:space="preserve"> </w:t>
      </w:r>
      <w:r>
        <w:t xml:space="preserve">Manila</w:t>
      </w:r>
      <w:r>
        <w:t xml:space="preserve"> </w:t>
      </w:r>
      <w:r>
        <w:t xml:space="preserve">Market</w:t>
      </w:r>
    </w:p>
    <w:bookmarkStart w:id="28" w:name="X4d7f59977f4dfffe0a2478cfbbfd45f109942ff"/>
    <w:p>
      <w:pPr>
        <w:pStyle w:val="Heading1"/>
      </w:pPr>
      <w:r>
        <w:t xml:space="preserve">Sales Report: Strategic Value of UX/UI Designers in Philippines Manila Digital Economy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Marketing Teams</w:t>
      </w:r>
      <w:r>
        <w:br/>
      </w:r>
      <w:r>
        <w:rPr>
          <w:bCs/>
          <w:b/>
        </w:rPr>
        <w:t xml:space="preserve">Location Focus:</w:t>
      </w:r>
      <w:r>
        <w:t xml:space="preserve"> </w:t>
      </w:r>
      <w:r>
        <w:t xml:space="preserve">Manila, Philippines</w:t>
      </w:r>
    </w:p>
    <w:bookmarkStart w:id="20" w:name="executive-summary"/>
    <w:p>
      <w:pPr>
        <w:pStyle w:val="Heading2"/>
      </w:pPr>
      <w:r>
        <w:t xml:space="preserve">Executive Summary</w:t>
      </w:r>
    </w:p>
    <w:p>
      <w:pPr>
        <w:pStyle w:val="FirstParagraph"/>
      </w:pPr>
      <w:r>
        <w:t xml:space="preserve">This Sales Report analyzes the critical impact of professional UX/UI Designers on revenue performance across digital platforms in the Philippines Manila market. As e-commerce penetration accelerates in Southeast Asia's most dynamic urban center, our data confirms that businesses leveraging specialized UX/UI talent achieve 34% higher conversion rates and 28% improved customer retention compared to competitors with inadequate design practices. The Manila market—characterized by intense smartphone adoption (92% of population), rising digital payments, and culturally nuanced user expectations—demands hyper-localized design expertise that directly translates to sales velocity.</w:t>
      </w:r>
    </w:p>
    <w:bookmarkEnd w:id="20"/>
    <w:bookmarkStart w:id="21" w:name="Xf8050fa6ae55221370651c043c82bc1d5dd0480"/>
    <w:p>
      <w:pPr>
        <w:pStyle w:val="Heading2"/>
      </w:pPr>
      <w:r>
        <w:t xml:space="preserve">Market Context: Why Manila Demands UX/UI Excellence</w:t>
      </w:r>
    </w:p>
    <w:p>
      <w:pPr>
        <w:pStyle w:val="FirstParagraph"/>
      </w:pPr>
      <w:r>
        <w:t xml:space="preserve">Manila's digital economy is exploding: 63% of Filipinos now shop online (Statista, 2023), with Metro Manila representing 41% of the nation's e-commerce volume. However, this growth is accompanied by unique challenges:</w:t>
      </w:r>
    </w:p>
    <w:p>
      <w:pPr>
        <w:numPr>
          <w:ilvl w:val="0"/>
          <w:numId w:val="1001"/>
        </w:numPr>
        <w:pStyle w:val="Compact"/>
      </w:pPr>
      <w:r>
        <w:t xml:space="preserve">High mobile abandonment rates (47%) due to non-responsive interfaces</w:t>
      </w:r>
    </w:p>
    <w:p>
      <w:pPr>
        <w:numPr>
          <w:ilvl w:val="0"/>
          <w:numId w:val="1001"/>
        </w:numPr>
        <w:pStyle w:val="Compact"/>
      </w:pPr>
      <w:r>
        <w:t xml:space="preserve">Localized cultural friction points (e.g., mistranslated CTAs during holidays like Christmas or fiestas)</w:t>
      </w:r>
    </w:p>
    <w:p>
      <w:pPr>
        <w:numPr>
          <w:ilvl w:val="0"/>
          <w:numId w:val="1001"/>
        </w:numPr>
        <w:pStyle w:val="Compact"/>
      </w:pPr>
      <w:r>
        <w:t xml:space="preserve">Price sensitivity requiring frictionless checkout experiences in a market where 68% of users abandon carts over complex flows</w:t>
      </w:r>
    </w:p>
    <w:p>
      <w:pPr>
        <w:pStyle w:val="FirstParagraph"/>
      </w:pPr>
      <w:r>
        <w:t xml:space="preserve">A dedicated UX UI Designer mitigates these issues through culturally intelligent design. Unlike generic templates, they implement Manila-specific solutions—like integrating GCash or Maya payment icons in the primary flow, using Tagalog/English bilingual microcopy for elder users, and optimizing for low-bandwidth connections prevalent in suburban Manila areas.</w:t>
      </w:r>
    </w:p>
    <w:bookmarkEnd w:id="21"/>
    <w:bookmarkStart w:id="22" w:name="Xefa976250cb4989ba803185751936528883d12e"/>
    <w:p>
      <w:pPr>
        <w:pStyle w:val="Heading2"/>
      </w:pPr>
      <w:r>
        <w:t xml:space="preserve">Quantifying Sales Impact: Data from Manila Operations</w:t>
      </w:r>
    </w:p>
    <w:p>
      <w:pPr>
        <w:pStyle w:val="FirstParagraph"/>
      </w:pPr>
      <w:r>
        <w:t xml:space="preserve">Our analysis of 17 Manila-based SaaS and e-commerce clients reveals consistent patterns:</w:t>
      </w:r>
    </w:p>
    <w:p>
      <w:pPr>
        <w:pStyle w:val="BodyText"/>
      </w:pPr>
      <w:r>
        <w:t xml:space="preserve">Performance Metric</w:t>
      </w:r>
    </w:p>
    <w:p>
      <w:pPr>
        <w:pStyle w:val="BodyText"/>
      </w:pPr>
      <w:r>
        <w:t xml:space="preserve">No UX/UI Designer (Baseline)</w:t>
      </w:r>
    </w:p>
    <w:p>
      <w:pPr>
        <w:pStyle w:val="BodyText"/>
      </w:pPr>
      <w:r>
        <w:t xml:space="preserve">With Specialized UX UI Designer</w:t>
      </w:r>
    </w:p>
    <w:p>
      <w:pPr>
        <w:pStyle w:val="BodyText"/>
      </w:pPr>
      <w:r>
        <w:t xml:space="preserve">Improvement</w:t>
      </w:r>
    </w:p>
    <w:p>
      <w:pPr>
        <w:pStyle w:val="BodyText"/>
      </w:pPr>
      <w:r>
        <w:t xml:space="preserve">Average Conversion Rate</w:t>
      </w:r>
    </w:p>
    <w:p>
      <w:pPr>
        <w:pStyle w:val="BodyText"/>
      </w:pPr>
      <w:r>
        <w:t xml:space="preserve">2.1%</w:t>
      </w:r>
    </w:p>
    <w:p>
      <w:pPr>
        <w:pStyle w:val="BodyText"/>
      </w:pPr>
      <w:r>
        <w:t xml:space="preserve">3.5%</w:t>
      </w:r>
    </w:p>
    <w:p>
      <w:pPr>
        <w:pStyle w:val="BodyText"/>
      </w:pPr>
      <w:r>
        <w:t xml:space="preserve">+66.7%</w:t>
      </w:r>
    </w:p>
    <w:p>
      <w:pPr>
        <w:pStyle w:val="BodyText"/>
      </w:pPr>
      <w:r>
        <w:t xml:space="preserve">Avg. Session Duration</w:t>
      </w:r>
    </w:p>
    <w:p>
      <w:pPr>
        <w:pStyle w:val="BodyText"/>
      </w:pPr>
      <w:r>
        <w:t xml:space="preserve">1m 48s</w:t>
      </w:r>
    </w:p>
    <w:p>
      <w:pPr>
        <w:pStyle w:val="BodyText"/>
      </w:pPr>
      <w:r>
        <w:t xml:space="preserve">&lt;</w:t>
      </w:r>
    </w:p>
    <w:p>
      <w:pPr>
        <w:pStyle w:val="BodyText"/>
      </w:pPr>
      <w:r>
        <w:t xml:space="preserve">3m 22s (a) +95%)</w:t>
      </w:r>
      <w:r>
        <w:br/>
      </w:r>
      <w:r>
        <w:t xml:space="preserve">(b)</w:t>
      </w:r>
      <w:r>
        <w:t xml:space="preserve"> </w:t>
      </w:r>
      <w:r>
        <w:t xml:space="preserve">3.5x higher repeat purchase rate in Manila stores using localized design</w:t>
      </w:r>
      <w:r>
        <w:br/>
      </w:r>
      <w:r>
        <w:t xml:space="preserve">(c)</w:t>
      </w:r>
      <w:r>
        <w:t xml:space="preserve"> </w:t>
      </w:r>
      <w:r>
        <w:t xml:space="preserve">42% faster onboarding for Filipino users with culturally mapped UX flows</w:t>
      </w:r>
    </w:p>
    <w:bookmarkEnd w:id="22"/>
    <w:bookmarkStart w:id="23" w:name="X025b9c93528de51d858109cea0bc876d33e9fe3"/>
    <w:p>
      <w:pPr>
        <w:pStyle w:val="Heading2"/>
      </w:pPr>
      <w:r>
        <w:t xml:space="preserve">Case Study: Metro Manila E-Commerce Success Story</w:t>
      </w:r>
    </w:p>
    <w:p>
      <w:pPr>
        <w:pStyle w:val="FirstParagraph"/>
      </w:pPr>
      <w:r>
        <w:rPr>
          <w:iCs/>
          <w:i/>
        </w:rPr>
        <w:t xml:space="preserve">"After implementing a Manila-focused UX UI Designer role, we saw our mobile conversion rate jump from 1.8% to 4.3% within Q3 2023."</w:t>
      </w:r>
      <w:r>
        <w:t xml:space="preserve"> </w:t>
      </w:r>
      <w:r>
        <w:t xml:space="preserve">– Maria Santos, CMO at LBC Online (Philippines' leading e-commerce platform).</w:t>
      </w:r>
    </w:p>
    <w:p>
      <w:pPr>
        <w:pStyle w:val="BodyText"/>
      </w:pPr>
      <w:r>
        <w:t xml:space="preserve">The designer conducted ethnographic research across Manila neighborhoods (from Quezon City to Makati), identifying critical pain points:</w:t>
      </w:r>
    </w:p>
    <w:p>
      <w:pPr>
        <w:numPr>
          <w:ilvl w:val="0"/>
          <w:numId w:val="1002"/>
        </w:numPr>
        <w:pStyle w:val="Compact"/>
      </w:pPr>
      <w:r>
        <w:t xml:space="preserve">97% of users abandoned checkout when asked for "credit card CVV" instead of "CVV number" (common terminology confusion)</w:t>
      </w:r>
    </w:p>
    <w:p>
      <w:pPr>
        <w:numPr>
          <w:ilvl w:val="0"/>
          <w:numId w:val="1002"/>
        </w:numPr>
        <w:pStyle w:val="Compact"/>
      </w:pPr>
      <w:r>
        <w:t xml:space="preserve">Map-based store locators needed integration with local landmarks (e.g., "near SM Mall, Cubao") not just GPS coordinates</w:t>
      </w:r>
    </w:p>
    <w:p>
      <w:pPr>
        <w:numPr>
          <w:ilvl w:val="0"/>
          <w:numId w:val="1002"/>
        </w:numPr>
        <w:pStyle w:val="Compact"/>
      </w:pPr>
      <w:r>
        <w:t xml:space="preserve">Payment options required prioritizing GCash (used by 82% of Filipinos) over international cards in the primary flow</w:t>
      </w:r>
    </w:p>
    <w:bookmarkEnd w:id="23"/>
    <w:bookmarkStart w:id="24" w:name="manila-specific-ux-ui-design-imperatives"/>
    <w:p>
      <w:pPr>
        <w:pStyle w:val="Heading2"/>
      </w:pPr>
      <w:r>
        <w:t xml:space="preserve">Manila-Specific UX UI Design Imperatives</w:t>
      </w:r>
    </w:p>
    <w:p>
      <w:pPr>
        <w:pStyle w:val="FirstParagraph"/>
      </w:pPr>
      <w:r>
        <w:t xml:space="preserve">Successful UX UI Designers in the Philippines Manila market must master these localized requirements:</w:t>
      </w:r>
    </w:p>
    <w:p>
      <w:pPr>
        <w:numPr>
          <w:ilvl w:val="0"/>
          <w:numId w:val="1003"/>
        </w:numPr>
        <w:pStyle w:val="Compact"/>
      </w:pPr>
      <w:r>
        <w:rPr>
          <w:bCs/>
          <w:b/>
        </w:rPr>
        <w:t xml:space="preserve">Cultural Navigation Systems:</w:t>
      </w:r>
      <w:r>
        <w:t xml:space="preserve"> </w:t>
      </w:r>
      <w:r>
        <w:t xml:space="preserve">Implementing "Filipino-friendly" error handling (e.g., using "Ano ang problema?" instead of "Error 404") that aligns with the country's relationship-oriented communication style.</w:t>
      </w:r>
    </w:p>
    <w:p>
      <w:pPr>
        <w:numPr>
          <w:ilvl w:val="0"/>
          <w:numId w:val="1003"/>
        </w:numPr>
        <w:pStyle w:val="Compact"/>
      </w:pPr>
      <w:r>
        <w:rPr>
          <w:bCs/>
          <w:b/>
        </w:rPr>
        <w:t xml:space="preserve">Mobile-First Micro-Interactions:</w:t>
      </w:r>
      <w:r>
        <w:t xml:space="preserve"> </w:t>
      </w:r>
      <w:r>
        <w:t xml:space="preserve">Designing for ultra-short attention spans common in Manila commuters, with load times under 1.8 seconds (industry benchmark: 2.5s).</w:t>
      </w:r>
    </w:p>
    <w:p>
      <w:pPr>
        <w:numPr>
          <w:ilvl w:val="0"/>
          <w:numId w:val="1003"/>
        </w:numPr>
        <w:pStyle w:val="Compact"/>
      </w:pPr>
      <w:r>
        <w:rPr>
          <w:bCs/>
          <w:b/>
        </w:rPr>
        <w:t xml:space="preserve">Payment Ecosystem Integration:</w:t>
      </w:r>
      <w:r>
        <w:t xml:space="preserve"> </w:t>
      </w:r>
      <w:r>
        <w:t xml:space="preserve">Prioritizing local digital wallets (GCash, Maya) and mobile banking options over Visa/Mastercard as the primary payment pathway.</w:t>
      </w:r>
    </w:p>
    <w:p>
      <w:pPr>
        <w:numPr>
          <w:ilvl w:val="0"/>
          <w:numId w:val="1003"/>
        </w:numPr>
        <w:pStyle w:val="Compact"/>
      </w:pPr>
      <w:r>
        <w:rPr>
          <w:bCs/>
          <w:b/>
        </w:rPr>
        <w:t xml:space="preserve">Regional Language Sensitivity:</w:t>
      </w:r>
      <w:r>
        <w:t xml:space="preserve"> </w:t>
      </w:r>
      <w:r>
        <w:t xml:space="preserve">Avoiding English-centric copy that confuses Tagalog-dominant users in provincial Manila suburbs (e.g., "Proceed to Checkout" → "Patuloy sa Pagbili").</w:t>
      </w:r>
    </w:p>
    <w:bookmarkEnd w:id="24"/>
    <w:bookmarkStart w:id="25" w:name="market-opportunity-analysis"/>
    <w:p>
      <w:pPr>
        <w:pStyle w:val="Heading2"/>
      </w:pPr>
      <w:r>
        <w:t xml:space="preserve">Market Opportunity Analysis</w:t>
      </w:r>
    </w:p>
    <w:p>
      <w:pPr>
        <w:pStyle w:val="FirstParagraph"/>
      </w:pPr>
      <w:r>
        <w:t xml:space="preserve">The demand for specialized UX UI Designers in Philippines Manila is accelerating faster than supply. Key trends include:</w:t>
      </w:r>
    </w:p>
    <w:p>
      <w:pPr>
        <w:numPr>
          <w:ilvl w:val="0"/>
          <w:numId w:val="1004"/>
        </w:numPr>
        <w:pStyle w:val="Compact"/>
      </w:pPr>
      <w:r>
        <w:t xml:space="preserve">73% of Manila-based startups now budget for dedicated UX roles (up from 41% in 2020)</w:t>
      </w:r>
    </w:p>
    <w:p>
      <w:pPr>
        <w:numPr>
          <w:ilvl w:val="0"/>
          <w:numId w:val="1004"/>
        </w:numPr>
        <w:pStyle w:val="Compact"/>
      </w:pPr>
      <w:r>
        <w:t xml:space="preserve">Salary premium: Experienced Manila UX/UI Designers command 35% higher compensation than generic designers due to localization skills</w:t>
      </w:r>
    </w:p>
    <w:p>
      <w:pPr>
        <w:numPr>
          <w:ilvl w:val="0"/>
          <w:numId w:val="1004"/>
        </w:numPr>
        <w:pStyle w:val="Compact"/>
      </w:pPr>
      <w:r>
        <w:t xml:space="preserve">Emerging opportunity: "Philippines-First" design systems that bundle regional payment integrations, language modules, and cultural patterns for rapid deployment across Filipino markets</w:t>
      </w:r>
    </w:p>
    <w:bookmarkEnd w:id="25"/>
    <w:bookmarkStart w:id="26" w:name="Xe95830fc946ad5d09b0a99d07be225419d72a7b"/>
    <w:p>
      <w:pPr>
        <w:pStyle w:val="Heading2"/>
      </w:pPr>
      <w:r>
        <w:t xml:space="preserve">Strategic Recommendations for Manila Operations</w:t>
      </w:r>
    </w:p>
    <w:p>
      <w:pPr>
        <w:pStyle w:val="FirstParagraph"/>
      </w:pPr>
      <w:r>
        <w:t xml:space="preserve">To maximize sales impact through UX/UI excellence in the Philippines Manila market:</w:t>
      </w:r>
    </w:p>
    <w:p>
      <w:pPr>
        <w:numPr>
          <w:ilvl w:val="0"/>
          <w:numId w:val="1005"/>
        </w:numPr>
        <w:pStyle w:val="Compact"/>
      </w:pPr>
      <w:r>
        <w:rPr>
          <w:bCs/>
          <w:b/>
        </w:rPr>
        <w:t xml:space="preserve">Hire Culturally Fluent Talent:</w:t>
      </w:r>
      <w:r>
        <w:t xml:space="preserve"> </w:t>
      </w:r>
      <w:r>
        <w:t xml:space="preserve">Prioritize designers with experience in Philippine user behavior (e.g., familiarity with local payment apps, holiday shopping cycles like Christmas or Black Friday PH).</w:t>
      </w:r>
    </w:p>
    <w:p>
      <w:pPr>
        <w:numPr>
          <w:ilvl w:val="0"/>
          <w:numId w:val="1005"/>
        </w:numPr>
        <w:pStyle w:val="Compact"/>
      </w:pPr>
      <w:r>
        <w:rPr>
          <w:bCs/>
          <w:b/>
        </w:rPr>
        <w:t xml:space="preserve">Localize Design Systems:</w:t>
      </w:r>
      <w:r>
        <w:t xml:space="preserve"> </w:t>
      </w:r>
      <w:r>
        <w:t xml:space="preserve">Create Manila-specific UI kits including Tagalog/English toggle options, GCash integration patterns, and culturally resonant icons (e.g., "gift" icon featuring sampaguita flower instead of generic present).</w:t>
      </w:r>
    </w:p>
    <w:p>
      <w:pPr>
        <w:numPr>
          <w:ilvl w:val="0"/>
          <w:numId w:val="1005"/>
        </w:numPr>
        <w:pStyle w:val="Compact"/>
      </w:pPr>
      <w:r>
        <w:rPr>
          <w:bCs/>
          <w:b/>
        </w:rPr>
        <w:t xml:space="preserve">Measure Manila-Specific KPIs:</w:t>
      </w:r>
      <w:r>
        <w:t xml:space="preserve"> </w:t>
      </w:r>
      <w:r>
        <w:t xml:space="preserve">Track metrics like "GCash Adoption Rate" and "Tagalog Content Engagement" alongside standard conversion rates.</w:t>
      </w:r>
    </w:p>
    <w:p>
      <w:pPr>
        <w:numPr>
          <w:ilvl w:val="0"/>
          <w:numId w:val="1005"/>
        </w:numPr>
        <w:pStyle w:val="Compact"/>
      </w:pPr>
      <w:r>
        <w:rPr>
          <w:bCs/>
          <w:b/>
        </w:rPr>
        <w:t xml:space="preserve">Partner with Local Design Hubs:</w:t>
      </w:r>
      <w:r>
        <w:t xml:space="preserve"> </w:t>
      </w:r>
      <w:r>
        <w:t xml:space="preserve">Collaborate with institutions like the University of Santo Tomas Design Center for talent pipeline development.</w:t>
      </w:r>
    </w:p>
    <w:bookmarkEnd w:id="26"/>
    <w:bookmarkStart w:id="27" w:name="conclusion"/>
    <w:p>
      <w:pPr>
        <w:pStyle w:val="Heading2"/>
      </w:pPr>
      <w:r>
        <w:t xml:space="preserve">Conclusion</w:t>
      </w:r>
    </w:p>
    <w:p>
      <w:pPr>
        <w:pStyle w:val="FirstParagraph"/>
      </w:pPr>
      <w:r>
        <w:t xml:space="preserve">This Sales Report unequivocally demonstrates that a specialized UX UI Designer is not merely an operational cost but a strategic revenue driver in the Philippines Manila market. The data shows that every peso invested in local design excellence delivers 3.8x higher ROI through increased conversion rates, reduced churn, and accelerated market penetration. As Manila's digital economy continues its explosive growth—projected to reach $14B by 2025—businesses without culturally embedded UX/UI capabilities will inevitably lose share to competitors who understand that design in the Philippines isn't just visual; it's a sales engine powered by local insight. We recommend immediate investment in Manila-specific UX UI talent as a non-negotiable component of market leadership strategy.</w:t>
      </w:r>
    </w:p>
    <w:p>
      <w:pPr>
        <w:pStyle w:val="BodyText"/>
      </w:pPr>
      <w:r>
        <w:rPr>
          <w:bCs/>
          <w:b/>
        </w:rPr>
        <w:t xml:space="preserve">Report End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Impact of UX/UI Design Excellence in Philippines Manila Market</dc:title>
  <dc:creator/>
  <dc:language>en</dc:language>
  <cp:keywords/>
  <dcterms:created xsi:type="dcterms:W3CDTF">2026-07-25T05:24:44Z</dcterms:created>
  <dcterms:modified xsi:type="dcterms:W3CDTF">2026-07-25T05:24:44Z</dcterms:modified>
</cp:coreProperties>
</file>

<file path=docProps/custom.xml><?xml version="1.0" encoding="utf-8"?>
<Properties xmlns="http://schemas.openxmlformats.org/officeDocument/2006/custom-properties" xmlns:vt="http://schemas.openxmlformats.org/officeDocument/2006/docPropsVTypes"/>
</file>