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Videography</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Canada</w:t>
      </w:r>
      <w:r>
        <w:t xml:space="preserve"> </w:t>
      </w:r>
      <w:r>
        <w:t xml:space="preserve">Toronto</w:t>
      </w:r>
    </w:p>
    <w:bookmarkStart w:id="28" w:name="X6daf4d3bf15ee88f823c47119307ae6c3553549"/>
    <w:p>
      <w:pPr>
        <w:pStyle w:val="Heading1"/>
      </w:pPr>
      <w:r>
        <w:t xml:space="preserve">Comprehensive Sales Report: Premium Videography Services in Canada Toronto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Marketing Team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premium videography services across Canada Toronto, demonstrating consistent growth in demand for professional video production within the Canadian market. As a leading videographer agency serving Toronto's diverse business landscape, we achieved a 17% year-over-year revenue increase with total sales reaching $385,000 in Q3 2023. This performance significantly outpaces the national average for creative services in Canada, confirming Toronto as our most profitable market segment. The report validates our strategic focus on high-value corporate videography, event coverage, and branded content production within the Canadian marketplace.</w:t>
      </w:r>
    </w:p>
    <w:bookmarkEnd w:id="20"/>
    <w:bookmarkStart w:id="21" w:name="X39aa9862eef7e9498f2390bc6462279eac855f2"/>
    <w:p>
      <w:pPr>
        <w:pStyle w:val="Heading2"/>
      </w:pPr>
      <w:r>
        <w:t xml:space="preserve">II. Market Analysis: Toronto Video Production Demand</w:t>
      </w:r>
    </w:p>
    <w:p>
      <w:pPr>
        <w:pStyle w:val="FirstParagraph"/>
      </w:pPr>
      <w:r>
        <w:t xml:space="preserve">Canada Toronto has emerged as North America's second-largest video production hub after Los Angeles, with a 32% annual growth rate in commercial videography demand since 2019. Our analysis identifies three key drivers for this surge:</w:t>
      </w:r>
    </w:p>
    <w:p>
      <w:pPr>
        <w:numPr>
          <w:ilvl w:val="0"/>
          <w:numId w:val="1001"/>
        </w:numPr>
        <w:pStyle w:val="Compact"/>
      </w:pPr>
      <w:r>
        <w:rPr>
          <w:bCs/>
          <w:b/>
        </w:rPr>
        <w:t xml:space="preserve">Corporate Expansion:</w:t>
      </w:r>
      <w:r>
        <w:t xml:space="preserve"> </w:t>
      </w:r>
      <w:r>
        <w:t xml:space="preserve">Toronto's top 500 companies increased video marketing budgets by 28% YoY, seeking professional videographer services for employee training, client testimonials, and product launches.</w:t>
      </w:r>
    </w:p>
    <w:p>
      <w:pPr>
        <w:numPr>
          <w:ilvl w:val="0"/>
          <w:numId w:val="1001"/>
        </w:numPr>
        <w:pStyle w:val="Compact"/>
      </w:pPr>
      <w:r>
        <w:rPr>
          <w:bCs/>
          <w:b/>
        </w:rPr>
        <w:t xml:space="preserve">Digital Transformation:</w:t>
      </w:r>
      <w:r>
        <w:t xml:space="preserve"> </w:t>
      </w:r>
      <w:r>
        <w:t xml:space="preserve">Local businesses accelerated digital content needs with 67% of Toronto SMEs investing in video as their primary customer acquisition channel (source: Toronto Chamber of Commerce).</w:t>
      </w:r>
    </w:p>
    <w:p>
      <w:pPr>
        <w:numPr>
          <w:ilvl w:val="0"/>
          <w:numId w:val="1001"/>
        </w:numPr>
        <w:pStyle w:val="Compact"/>
      </w:pPr>
      <w:r>
        <w:rPr>
          <w:bCs/>
          <w:b/>
        </w:rPr>
        <w:t xml:space="preserve">Talent Migration:</w:t>
      </w:r>
      <w:r>
        <w:t xml:space="preserve"> </w:t>
      </w:r>
      <w:r>
        <w:t xml:space="preserve">Over 12,000 new media professionals relocated to Toronto in 2023, creating a talent pool that elevates production quality expectations for videographers across Canada.</w:t>
      </w:r>
    </w:p>
    <w:p>
      <w:pPr>
        <w:pStyle w:val="FirstParagraph"/>
      </w:pPr>
      <w:r>
        <w:t xml:space="preserve">This market momentum directly benefits our Toronto-based videographer operations, where we maintain a 43% market share among premium video service providers according to the Canadian Film &amp; Television Association's Q3 metrics.</w:t>
      </w:r>
    </w:p>
    <w:bookmarkEnd w:id="21"/>
    <w:bookmarkStart w:id="22" w:name="Xbf14aabc43beffd449e20c65c6b0004ddf12cf9"/>
    <w:p>
      <w:pPr>
        <w:pStyle w:val="Heading2"/>
      </w:pPr>
      <w:r>
        <w:t xml:space="preserve">III. Sales Performance Breakdown (Canada Toronto)</w:t>
      </w:r>
    </w:p>
    <w:p>
      <w:pPr>
        <w:pStyle w:val="FirstParagraph"/>
      </w:pPr>
      <w:r>
        <w:t xml:space="preserve">Service Category</w:t>
      </w:r>
    </w:p>
    <w:p>
      <w:pPr>
        <w:pStyle w:val="BodyText"/>
      </w:pPr>
      <w:r>
        <w:t xml:space="preserve">Revenue (Q3 2023)</w:t>
      </w:r>
    </w:p>
    <w:p>
      <w:pPr>
        <w:pStyle w:val="BodyText"/>
      </w:pPr>
      <w:r>
        <w:t xml:space="preserve">YoY Change</w:t>
      </w:r>
    </w:p>
    <w:p>
      <w:pPr>
        <w:pStyle w:val="BodyText"/>
      </w:pPr>
      <w:r>
        <w:t xml:space="preserve">% of Total Toronto Sales</w:t>
      </w:r>
    </w:p>
    <w:p>
      <w:pPr>
        <w:pStyle w:val="BodyText"/>
      </w:pPr>
      <w:r>
        <w:t xml:space="preserve">Corporate Brand Videos</w:t>
      </w:r>
    </w:p>
    <w:p>
      <w:pPr>
        <w:pStyle w:val="BodyText"/>
      </w:pPr>
      <w:r>
        <w:t xml:space="preserve">$148,500</w:t>
      </w:r>
    </w:p>
    <w:p>
      <w:pPr>
        <w:pStyle w:val="BodyText"/>
      </w:pPr>
      <w:r>
        <w:t xml:space="preserve">+22%</w:t>
      </w:r>
    </w:p>
    <w:p>
      <w:pPr>
        <w:pStyle w:val="BodyText"/>
      </w:pPr>
      <w:r>
        <w:t xml:space="preserve">38.6%</w:t>
      </w:r>
    </w:p>
    <w:p>
      <w:pPr>
        <w:pStyle w:val="BodyText"/>
      </w:pPr>
      <w:r>
        <w:t xml:space="preserve">Event Coverage (Conferences, Weddings)</w:t>
      </w:r>
    </w:p>
    <w:p>
      <w:pPr>
        <w:pStyle w:val="BodyText"/>
      </w:pPr>
      <w:r>
        <w:t xml:space="preserve">$127,000</w:t>
      </w:r>
    </w:p>
    <w:p>
      <w:pPr>
        <w:pStyle w:val="BodyText"/>
      </w:pPr>
      <w:r>
        <w:t xml:space="preserve">+19%</w:t>
      </w:r>
    </w:p>
    <w:p>
      <w:pPr>
        <w:pStyle w:val="BodyText"/>
      </w:pPr>
      <w:r>
        <w:t xml:space="preserve">33.0%</w:t>
      </w:r>
    </w:p>
    <w:p>
      <w:pPr>
        <w:pStyle w:val="BodyText"/>
      </w:pPr>
      <w:r>
        <w:t xml:space="preserve">Real Estate Marketing Packages</w:t>
      </w:r>
    </w:p>
    <w:p>
      <w:pPr>
        <w:pStyle w:val="BodyText"/>
      </w:pPr>
      <w:r>
        <w:t xml:space="preserve">$78,250</w:t>
      </w:r>
    </w:p>
    <w:p>
      <w:pPr>
        <w:pStyle w:val="BodyText"/>
      </w:pPr>
      <w:r>
        <w:t xml:space="preserve">+14%</w:t>
      </w:r>
    </w:p>
    <w:p>
      <w:pPr>
        <w:pStyle w:val="BodyText"/>
      </w:pPr>
      <w:r>
        <w:t xml:space="preserve">20.3%</w:t>
      </w:r>
    </w:p>
    <w:p>
      <w:pPr>
        <w:pStyle w:val="BodyText"/>
      </w:pPr>
      <w:r>
        <w:t xml:space="preserve">Digital Ad Production</w:t>
      </w:r>
    </w:p>
    <w:p>
      <w:pPr>
        <w:pStyle w:val="BodyText"/>
      </w:pPr>
      <w:r>
        <w:t xml:space="preserve">$31,250</w:t>
      </w:r>
    </w:p>
    <w:p>
      <w:pPr>
        <w:pStyle w:val="BodyText"/>
      </w:pPr>
      <w:r>
        <w:t xml:space="preserve">+39%</w:t>
      </w:r>
    </w:p>
    <w:p>
      <w:pPr>
        <w:pStyle w:val="BodyText"/>
      </w:pPr>
      <w:r>
        <w:t xml:space="preserve">8.1%</w:t>
      </w:r>
    </w:p>
    <w:p>
      <w:pPr>
        <w:pStyle w:val="BodyText"/>
      </w:pPr>
      <w:r>
        <w:t xml:space="preserve">Notably, our corporate brand video division saw exceptional growth (22% YoY), driven by demand from Toronto's financial sector and tech startups. The $148,500 in revenue represents a 35% increase from Q3 2022, positioning us as the top videographer service provider for Fortune 500 companies in Canada Toronto.</w:t>
      </w:r>
    </w:p>
    <w:bookmarkEnd w:id="22"/>
    <w:bookmarkStart w:id="23" w:name="iv.-client-acquisition-retention-metrics"/>
    <w:p>
      <w:pPr>
        <w:pStyle w:val="Heading2"/>
      </w:pPr>
      <w:r>
        <w:t xml:space="preserve">IV. Client Acquisition &amp; Retention Metrics</w:t>
      </w:r>
    </w:p>
    <w:p>
      <w:pPr>
        <w:pStyle w:val="FirstParagraph"/>
      </w:pPr>
      <w:r>
        <w:t xml:space="preserve">Our Toronto market strategy focuses on relationship-based sales rather than transactional leads. Key metrics reveal:</w:t>
      </w:r>
    </w:p>
    <w:p>
      <w:pPr>
        <w:numPr>
          <w:ilvl w:val="0"/>
          <w:numId w:val="1002"/>
        </w:numPr>
        <w:pStyle w:val="Compact"/>
      </w:pPr>
      <w:r>
        <w:rPr>
          <w:bCs/>
          <w:b/>
        </w:rPr>
        <w:t xml:space="preserve">Client Acquisition Cost (CAC):</w:t>
      </w:r>
      <w:r>
        <w:t xml:space="preserve"> </w:t>
      </w:r>
      <w:r>
        <w:t xml:space="preserve">$1,870 (below industry average of $2,450 for Canadian videographers)</w:t>
      </w:r>
    </w:p>
    <w:p>
      <w:pPr>
        <w:numPr>
          <w:ilvl w:val="0"/>
          <w:numId w:val="1002"/>
        </w:numPr>
        <w:pStyle w:val="Compact"/>
      </w:pPr>
      <w:r>
        <w:rPr>
          <w:bCs/>
          <w:b/>
        </w:rPr>
        <w:t xml:space="preserve">Client Retention Rate:</w:t>
      </w:r>
      <w:r>
        <w:t xml:space="preserve"> </w:t>
      </w:r>
      <w:r>
        <w:t xml:space="preserve">76% (up from 68% in Q2) with repeat business generating 53% of Toronto revenue</w:t>
      </w:r>
    </w:p>
    <w:p>
      <w:pPr>
        <w:numPr>
          <w:ilvl w:val="0"/>
          <w:numId w:val="1002"/>
        </w:numPr>
        <w:pStyle w:val="Compact"/>
      </w:pPr>
      <w:r>
        <w:rPr>
          <w:bCs/>
          <w:b/>
        </w:rPr>
        <w:t xml:space="preserve">Referral Rate:</w:t>
      </w:r>
      <w:r>
        <w:t xml:space="preserve"> </w:t>
      </w:r>
      <w:r>
        <w:t xml:space="preserve">41% of new Toronto clients came through existing client referrals – a key differentiator for videographers in the competitive Canadian market</w:t>
      </w:r>
    </w:p>
    <w:p>
      <w:pPr>
        <w:pStyle w:val="FirstParagraph"/>
      </w:pPr>
      <w:r>
        <w:t xml:space="preserve">The high referral rate stems from our "Toronto Creative Partner" program, where we offer complimentary brand audits to past clients. This strategy has proven highly effective in Canada Toronto's tight-knit business community.</w:t>
      </w:r>
    </w:p>
    <w:bookmarkEnd w:id="23"/>
    <w:bookmarkStart w:id="24" w:name="Xeea76bfc8995a1b32558673a85c24678511305a"/>
    <w:p>
      <w:pPr>
        <w:pStyle w:val="Heading2"/>
      </w:pPr>
      <w:r>
        <w:t xml:space="preserve">V. Competitive Positioning: Why Toronto Chooses Our Videographer Services</w:t>
      </w:r>
    </w:p>
    <w:p>
      <w:pPr>
        <w:pStyle w:val="FirstParagraph"/>
      </w:pPr>
      <w:r>
        <w:t xml:space="preserve">Our Sales Report identifies three critical competitive advantages that distinguish our videographer operation within the Canada Toronto landscape:</w:t>
      </w:r>
    </w:p>
    <w:p>
      <w:pPr>
        <w:numPr>
          <w:ilvl w:val="0"/>
          <w:numId w:val="1003"/>
        </w:numPr>
        <w:pStyle w:val="Compact"/>
      </w:pPr>
      <w:r>
        <w:rPr>
          <w:bCs/>
          <w:b/>
        </w:rPr>
        <w:t xml:space="preserve">Local Market Expertise:</w:t>
      </w:r>
      <w:r>
        <w:t xml:space="preserve"> </w:t>
      </w:r>
      <w:r>
        <w:t xml:space="preserve">Deep understanding of Toronto's multicultural business environment, allowing us to create culturally resonant content for diverse audiences across Ontario.</w:t>
      </w:r>
    </w:p>
    <w:p>
      <w:pPr>
        <w:numPr>
          <w:ilvl w:val="0"/>
          <w:numId w:val="1003"/>
        </w:numPr>
        <w:pStyle w:val="Compact"/>
      </w:pPr>
      <w:r>
        <w:rPr>
          <w:bCs/>
          <w:b/>
        </w:rPr>
        <w:t xml:space="preserve">End-to-End Production Capability:</w:t>
      </w:r>
      <w:r>
        <w:t xml:space="preserve"> </w:t>
      </w:r>
      <w:r>
        <w:t xml:space="preserve">Unlike many Canadian videographers who outsource editing, our in-house Toronto team handles every production stage – from concept development to final delivery – ensuring consistent quality.</w:t>
      </w:r>
    </w:p>
    <w:p>
      <w:pPr>
        <w:numPr>
          <w:ilvl w:val="0"/>
          <w:numId w:val="1003"/>
        </w:numPr>
        <w:pStyle w:val="Compact"/>
      </w:pPr>
      <w:r>
        <w:rPr>
          <w:bCs/>
          <w:b/>
        </w:rPr>
        <w:t xml:space="preserve">Industry-Specific Packages:</w:t>
      </w:r>
      <w:r>
        <w:t xml:space="preserve"> </w:t>
      </w:r>
      <w:r>
        <w:t xml:space="preserve">Tailored solutions for Toronto's dominant sectors: financial services (video testimonials with SEC-compliant messaging), healthcare (patient journey videos meeting Ontario regulations), and tech startups (product demo animations).</w:t>
      </w:r>
    </w:p>
    <w:p>
      <w:pPr>
        <w:pStyle w:val="FirstParagraph"/>
      </w:pPr>
      <w:r>
        <w:t xml:space="preserve">A recent client satisfaction survey showed 94% of Toronto businesses rated our videographer services as "exceeding expectations" – significantly higher than the industry average of 78% for Canadian video production firms.</w:t>
      </w:r>
    </w:p>
    <w:bookmarkEnd w:id="24"/>
    <w:bookmarkStart w:id="25" w:name="vi.-challenges-strategic-response"/>
    <w:p>
      <w:pPr>
        <w:pStyle w:val="Heading2"/>
      </w:pPr>
      <w:r>
        <w:t xml:space="preserve">VI. Challenges &amp; Strategic Response</w:t>
      </w:r>
    </w:p>
    <w:p>
      <w:pPr>
        <w:pStyle w:val="FirstParagraph"/>
      </w:pPr>
      <w:r>
        <w:t xml:space="preserve">While Toronto's demand is robust, two challenges require strategic attention:</w:t>
      </w:r>
    </w:p>
    <w:p>
      <w:pPr>
        <w:numPr>
          <w:ilvl w:val="0"/>
          <w:numId w:val="1004"/>
        </w:numPr>
        <w:pStyle w:val="Compact"/>
      </w:pPr>
      <w:r>
        <w:rPr>
          <w:bCs/>
          <w:b/>
        </w:rPr>
        <w:t xml:space="preserve">Talent Competition:</w:t>
      </w:r>
      <w:r>
        <w:t xml:space="preserve"> </w:t>
      </w:r>
      <w:r>
        <w:t xml:space="preserve">Rising costs for skilled videographers in Canada Toronto (average salary increase of 11% in Q3). Our response: Launched the "Toronto Creative Fellowship" program to train local talent, reducing recruitment costs by 27%.</w:t>
      </w:r>
    </w:p>
    <w:p>
      <w:pPr>
        <w:numPr>
          <w:ilvl w:val="0"/>
          <w:numId w:val="1004"/>
        </w:numPr>
        <w:pStyle w:val="Compact"/>
      </w:pPr>
      <w:r>
        <w:rPr>
          <w:bCs/>
          <w:b/>
        </w:rPr>
        <w:t xml:space="preserve">Client Budget Pressure:</w:t>
      </w:r>
      <w:r>
        <w:t xml:space="preserve"> </w:t>
      </w:r>
      <w:r>
        <w:t xml:space="preserve">29% of Toronto clients requested price reductions amid economic uncertainty. We countered by introducing tiered service packages (Basic/Pro/Premium) with flexible payment terms, maintaining average deal size at $6,150 (up from $5,800 in Q2).</w:t>
      </w:r>
    </w:p>
    <w:bookmarkEnd w:id="25"/>
    <w:bookmarkStart w:id="26" w:name="Xf5d99955a4480c245c9971de00cad706a4eb4e1"/>
    <w:p>
      <w:pPr>
        <w:pStyle w:val="Heading2"/>
      </w:pPr>
      <w:r>
        <w:t xml:space="preserve">VII. Future Outlook &amp; Toronto Growth Strategy</w:t>
      </w:r>
    </w:p>
    <w:p>
      <w:pPr>
        <w:pStyle w:val="FirstParagraph"/>
      </w:pPr>
      <w:r>
        <w:t xml:space="preserve">Based on current trajectory and Toronto's market expansion, our Sales Report projects:</w:t>
      </w:r>
    </w:p>
    <w:p>
      <w:pPr>
        <w:numPr>
          <w:ilvl w:val="0"/>
          <w:numId w:val="1005"/>
        </w:numPr>
        <w:pStyle w:val="Compact"/>
      </w:pPr>
      <w:r>
        <w:rPr>
          <w:bCs/>
          <w:b/>
        </w:rPr>
        <w:t xml:space="preserve">Q4 2023 Revenue Target:</w:t>
      </w:r>
      <w:r>
        <w:t xml:space="preserve"> </w:t>
      </w:r>
      <w:r>
        <w:t xml:space="preserve">$415,000 (8% growth from Q3)</w:t>
      </w:r>
    </w:p>
    <w:p>
      <w:pPr>
        <w:numPr>
          <w:ilvl w:val="0"/>
          <w:numId w:val="1005"/>
        </w:numPr>
        <w:pStyle w:val="Compact"/>
      </w:pPr>
      <w:r>
        <w:rPr>
          <w:bCs/>
          <w:b/>
        </w:rPr>
        <w:t xml:space="preserve">New Service Launch:</w:t>
      </w:r>
      <w:r>
        <w:t xml:space="preserve"> </w:t>
      </w:r>
      <w:r>
        <w:t xml:space="preserve">"Toronto Corporate Social Responsibility Video Package" targeting ESG-focused businesses (projected $85,000 revenue by Q2 2024)</w:t>
      </w:r>
    </w:p>
    <w:p>
      <w:pPr>
        <w:numPr>
          <w:ilvl w:val="0"/>
          <w:numId w:val="1005"/>
        </w:numPr>
        <w:pStyle w:val="Compact"/>
      </w:pPr>
      <w:r>
        <w:rPr>
          <w:bCs/>
          <w:b/>
        </w:rPr>
        <w:t xml:space="preserve">Market Expansion:</w:t>
      </w:r>
      <w:r>
        <w:t xml:space="preserve"> </w:t>
      </w:r>
      <w:r>
        <w:t xml:space="preserve">Entering Canada's Calgary and Vancouver markets using Toronto's operational playbook in Q1 2024</w:t>
      </w:r>
    </w:p>
    <w:p>
      <w:pPr>
        <w:pStyle w:val="FirstParagraph"/>
      </w:pPr>
      <w:r>
        <w:t xml:space="preserve">The Sales Report confirms that as a videographer provider operating exclusively within Canada Toronto, we've established an unmatched market position. Our deep local integration – reflected in our client portfolio (82% are based within 50km of Toronto), community involvement, and hyper-local content expertise – remains the cornerstone of our competitive advantage.</w:t>
      </w:r>
    </w:p>
    <w:bookmarkEnd w:id="26"/>
    <w:bookmarkStart w:id="27" w:name="viii.-conclusion"/>
    <w:p>
      <w:pPr>
        <w:pStyle w:val="Heading2"/>
      </w:pPr>
      <w:r>
        <w:t xml:space="preserve">VIII. Conclusion</w:t>
      </w:r>
    </w:p>
    <w:p>
      <w:pPr>
        <w:pStyle w:val="FirstParagraph"/>
      </w:pPr>
      <w:r>
        <w:t xml:space="preserve">This Sales Report underscores that the Canada Toronto videography market is not merely a geographic location but a strategic growth engine for our business. Our performance demonstrates that when videographers combine technical excellence with deep community understanding, they achieve sustainable revenue growth in competitive markets. The 17% YoY increase validates our focus on Toronto as the epicenter of premium video production in Canada, setting the stage for national expansion while maintaining our Toronto market leadership.</w:t>
      </w:r>
    </w:p>
    <w:p>
      <w:pPr>
        <w:pStyle w:val="BodyText"/>
      </w:pPr>
      <w:r>
        <w:t xml:space="preserve">As we continue to refine our videographer services within Canada's most dynamic business hub, this Sales Report serves as both a performance benchmark and a strategic roadmap. We are confident that by doubling down on Toronto's unique opportunities – from its global business networks to its creative talent ecosystem – our videographer division will maintain its position as the market leader for professional video production across Canada.</w:t>
      </w:r>
    </w:p>
    <w:p>
      <w:pPr>
        <w:pStyle w:val="BodyText"/>
      </w:pPr>
      <w:r>
        <w:rPr>
          <w:bCs/>
          <w:b/>
        </w:rPr>
        <w:t xml:space="preserve">Prepared By:</w:t>
      </w:r>
      <w:r>
        <w:t xml:space="preserve"> </w:t>
      </w:r>
      <w:r>
        <w:t xml:space="preserve">Sales &amp; Strategy Division, Canadian Videography Group</w:t>
      </w:r>
      <w:r>
        <w:br/>
      </w:r>
      <w:r>
        <w:rPr>
          <w:bCs/>
          <w:b/>
        </w:rPr>
        <w:t xml:space="preserve">Confidential:</w:t>
      </w:r>
      <w:r>
        <w:t xml:space="preserve"> </w:t>
      </w:r>
      <w:r>
        <w:t xml:space="preserve">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Videography Sales Performance Report - Canada Toronto</dc:title>
  <dc:creator/>
  <dc:language>en</dc:language>
  <cp:keywords/>
  <dcterms:created xsi:type="dcterms:W3CDTF">2026-07-21T23:56:15Z</dcterms:created>
  <dcterms:modified xsi:type="dcterms:W3CDTF">2026-07-21T23:56:15Z</dcterms:modified>
</cp:coreProperties>
</file>

<file path=docProps/custom.xml><?xml version="1.0" encoding="utf-8"?>
<Properties xmlns="http://schemas.openxmlformats.org/officeDocument/2006/custom-properties" xmlns:vt="http://schemas.openxmlformats.org/officeDocument/2006/docPropsVTypes"/>
</file>