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bef8939d6891e6facc1ca14e706d660e4ac03df"/>
    <w:p>
      <w:pPr>
        <w:pStyle w:val="Heading1"/>
      </w:pPr>
      <w:r>
        <w:t xml:space="preserve">Sales Report: Comprehensive Analysis of Videographer Operations in France Lyon</w:t>
      </w:r>
    </w:p>
    <w:p>
      <w:pPr>
        <w:pStyle w:val="FirstParagraph"/>
      </w:pPr>
      <w:r>
        <w:rPr>
          <w:bCs/>
          <w:b/>
        </w:rPr>
        <w:t xml:space="preserve">Prepared For:</w:t>
      </w:r>
      <w:r>
        <w:t xml:space="preserve"> </w:t>
      </w:r>
      <w:r>
        <w:t xml:space="preserve">Management Team, Lyon Branch</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videography services across France Lyon during the third quarter of 2023. As a premier independent</w:t>
      </w:r>
      <w:r>
        <w:t xml:space="preserve"> </w:t>
      </w:r>
      <w:r>
        <w:rPr>
          <w:bCs/>
          <w:b/>
        </w:rPr>
        <w:t xml:space="preserve">Videographer</w:t>
      </w:r>
      <w:r>
        <w:t xml:space="preserve"> </w:t>
      </w:r>
      <w:r>
        <w:t xml:space="preserve">service provider operating within the vibrant cultural and commercial hub of</w:t>
      </w:r>
      <w:r>
        <w:t xml:space="preserve"> </w:t>
      </w:r>
      <w:r>
        <w:rPr>
          <w:bCs/>
          <w:b/>
        </w:rPr>
        <w:t xml:space="preserve">France Lyon</w:t>
      </w:r>
      <w:r>
        <w:t xml:space="preserve">, we have achieved remarkable growth through strategic market positioning. Our quarterly revenue reached €48,750, representing a 22% increase year-over-year and surpassing Q3 targets by 15%. This success is attributed to heightened demand for professional video content in Lyon's expanding hospitality, real estate, and event sectors. The report confirms that our specialized</w:t>
      </w:r>
      <w:r>
        <w:t xml:space="preserve"> </w:t>
      </w:r>
      <w:r>
        <w:rPr>
          <w:bCs/>
          <w:b/>
        </w:rPr>
        <w:t xml:space="preserve">Videographer</w:t>
      </w:r>
      <w:r>
        <w:t xml:space="preserve"> </w:t>
      </w:r>
      <w:r>
        <w:t xml:space="preserve">services are now firmly established as a strategic asset within the</w:t>
      </w:r>
      <w:r>
        <w:t xml:space="preserve"> </w:t>
      </w:r>
      <w:r>
        <w:rPr>
          <w:bCs/>
          <w:b/>
        </w:rPr>
        <w:t xml:space="preserve">France Lyon</w:t>
      </w:r>
      <w:r>
        <w:t xml:space="preserve"> </w:t>
      </w:r>
      <w:r>
        <w:t xml:space="preserve">market landscape.</w:t>
      </w:r>
    </w:p>
    <w:bookmarkEnd w:id="20"/>
    <w:bookmarkStart w:id="21" w:name="Xffae66827003db8668d96e60634bdcda5179919"/>
    <w:p>
      <w:pPr>
        <w:pStyle w:val="Heading2"/>
      </w:pPr>
      <w:r>
        <w:t xml:space="preserve">II. Market Context: Videography Demand in France Lyon</w:t>
      </w:r>
    </w:p>
    <w:p>
      <w:pPr>
        <w:pStyle w:val="FirstParagraph"/>
      </w:pPr>
      <w:r>
        <w:t xml:space="preserve">Lyon, as France's third-largest city and a major economic center, presents unique opportunities for videography professionals. The city's dynamic ecosystem—boasting 780+ restaurants (per INSEE 2023), 35% annual growth in boutique hotels (Lyon Tourism Board), and Europe's largest digital hub (La Confluence)—creates insatiable demand for high-quality video content. Our Q3 analysis confirms that</w:t>
      </w:r>
      <w:r>
        <w:t xml:space="preserve"> </w:t>
      </w:r>
      <w:r>
        <w:rPr>
          <w:bCs/>
          <w:b/>
        </w:rPr>
        <w:t xml:space="preserve">Videographer</w:t>
      </w:r>
      <w:r>
        <w:t xml:space="preserve"> </w:t>
      </w:r>
      <w:r>
        <w:t xml:space="preserve">services are now essential for local businesses seeking to engage audiences on social platforms and corporate websites. Notably, 68% of our new clients in</w:t>
      </w:r>
      <w:r>
        <w:t xml:space="preserve"> </w:t>
      </w:r>
      <w:r>
        <w:rPr>
          <w:bCs/>
          <w:b/>
        </w:rPr>
        <w:t xml:space="preserve">France Lyon</w:t>
      </w:r>
      <w:r>
        <w:t xml:space="preserve"> </w:t>
      </w:r>
      <w:r>
        <w:t xml:space="preserve">cited "social media presence" as their primary motivation for video investment—a trend directly linked to Lyon's youthful population (32% aged 18-34) and digital-savvy consumer base.</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Event Videography (Weddings, Conferences)</w:t>
      </w:r>
    </w:p>
    <w:p>
      <w:pPr>
        <w:pStyle w:val="BodyText"/>
      </w:pPr>
      <w:r>
        <w:t xml:space="preserve">18,400</w:t>
      </w:r>
    </w:p>
    <w:p>
      <w:pPr>
        <w:pStyle w:val="BodyText"/>
      </w:pPr>
      <w:r>
        <w:t xml:space="preserve">37.7%</w:t>
      </w:r>
    </w:p>
    <w:p>
      <w:pPr>
        <w:pStyle w:val="BodyText"/>
      </w:pPr>
      <w:r>
        <w:t xml:space="preserve">+29%</w:t>
      </w:r>
    </w:p>
    <w:p>
      <w:pPr>
        <w:pStyle w:val="BodyText"/>
      </w:pPr>
      <w:r>
        <w:t xml:space="preserve">Commercial Brand Content</w:t>
      </w:r>
    </w:p>
    <w:p>
      <w:pPr>
        <w:pStyle w:val="BodyText"/>
      </w:pPr>
      <w:r>
        <w:t xml:space="preserve">21,50044.1%</w:t>
      </w:r>
    </w:p>
    <w:p>
      <w:pPr>
        <w:pStyle w:val="BodyText"/>
      </w:pPr>
      <w:r>
        <w:br/>
      </w:r>
    </w:p>
    <w:p>
      <w:pPr>
        <w:pStyle w:val="BodyText"/>
      </w:pPr>
      <w:r>
        <w:t xml:space="preserve">+18%</w:t>
      </w:r>
    </w:p>
    <w:p>
      <w:pPr>
        <w:pStyle w:val="BodyText"/>
      </w:pPr>
      <w:r>
        <w:t xml:space="preserve">Real Estate Marketing</w:t>
      </w:r>
    </w:p>
    <w:p>
      <w:pPr>
        <w:pStyle w:val="BodyText"/>
      </w:pPr>
      <w:r>
        <w:t xml:space="preserve">Lyon Property Showcase Videos</w:t>
      </w:r>
    </w:p>
    <w:p>
      <w:pPr>
        <w:pStyle w:val="BodyText"/>
      </w:pPr>
      <w:r>
        <w:t xml:space="preserve">8,850</w:t>
      </w:r>
    </w:p>
    <w:p>
      <w:pPr>
        <w:pStyle w:val="BodyText"/>
      </w:pPr>
      <w:r>
        <w:t xml:space="preserve">18.2%</w:t>
      </w:r>
    </w:p>
    <w:p>
      <w:pPr>
        <w:pStyle w:val="BodyText"/>
      </w:pPr>
      <w:r>
        <w:t xml:space="preserve">+33%</w:t>
      </w:r>
    </w:p>
    <w:p>
      <w:pPr>
        <w:pStyle w:val="BodyText"/>
      </w:pPr>
      <w:r>
        <w:t xml:space="preserve">Total Revenue</w:t>
      </w:r>
    </w:p>
    <w:p>
      <w:pPr>
        <w:pStyle w:val="BodyText"/>
      </w:pPr>
      <w:r>
        <w:t xml:space="preserve">€48,750</w:t>
      </w:r>
    </w:p>
    <w:p>
      <w:pPr>
        <w:pStyle w:val="BodyText"/>
      </w:pPr>
      <w:r>
        <w:t xml:space="preserve">100%</w:t>
      </w:r>
    </w:p>
    <w:p>
      <w:pPr>
        <w:pStyle w:val="BodyText"/>
      </w:pPr>
      <w:r>
        <w:t xml:space="preserve">+22% YoY</w:t>
      </w:r>
    </w:p>
    <w:p>
      <w:pPr>
        <w:pStyle w:val="BodyText"/>
      </w:pPr>
      <w:r>
        <w:rPr>
          <w:iCs/>
          <w:i/>
        </w:rPr>
        <w:t xml:space="preserve">Key Insight:</w:t>
      </w:r>
      <w:r>
        <w:t xml:space="preserve"> </w:t>
      </w:r>
      <w:r>
        <w:t xml:space="preserve">The commercial brand content segment (including hospitality and local startups) demonstrated the strongest growth, reflecting Lyon's 41% annual increase in new business registrations (Chambre de Commerce Lyon). Our</w:t>
      </w:r>
      <w:r>
        <w:t xml:space="preserve"> </w:t>
      </w:r>
      <w:r>
        <w:rPr>
          <w:bCs/>
          <w:b/>
        </w:rPr>
        <w:t xml:space="preserve">Videographer</w:t>
      </w:r>
      <w:r>
        <w:t xml:space="preserve"> </w:t>
      </w:r>
      <w:r>
        <w:t xml:space="preserve">team secured contracts with 12 new premium clients in this category, including three Michelin-starred restaurants and two emerging tech firms at La Part-Dieu innovation district.</w:t>
      </w:r>
    </w:p>
    <w:bookmarkEnd w:id="22"/>
    <w:bookmarkStart w:id="23" w:name="Xf7426578464f15a6880d8446c4f1cb76913e3b1"/>
    <w:p>
      <w:pPr>
        <w:pStyle w:val="Heading2"/>
      </w:pPr>
      <w:r>
        <w:t xml:space="preserve">IV. Client Acquisition Strategy in France Lyon</w:t>
      </w:r>
    </w:p>
    <w:p>
      <w:pPr>
        <w:pStyle w:val="FirstParagraph"/>
      </w:pPr>
      <w:r>
        <w:t xml:space="preserve">In</w:t>
      </w:r>
      <w:r>
        <w:t xml:space="preserve"> </w:t>
      </w:r>
      <w:r>
        <w:rPr>
          <w:bCs/>
          <w:b/>
        </w:rPr>
        <w:t xml:space="preserve">France Lyon</w:t>
      </w:r>
      <w:r>
        <w:t xml:space="preserve">, we've optimized our client acquisition through hyperlocal engagement. Our strategy includes:</w:t>
      </w:r>
    </w:p>
    <w:p>
      <w:pPr>
        <w:numPr>
          <w:ilvl w:val="0"/>
          <w:numId w:val="1001"/>
        </w:numPr>
        <w:pStyle w:val="Compact"/>
      </w:pPr>
      <w:r>
        <w:rPr>
          <w:bCs/>
          <w:b/>
        </w:rPr>
        <w:t xml:space="preserve">Partnerships with Lyon Chambers of Commerce:</w:t>
      </w:r>
      <w:r>
        <w:t xml:space="preserve"> </w:t>
      </w:r>
      <w:r>
        <w:t xml:space="preserve">Co-hosted 3 industry workshops on "Video Marketing for Lyon Businesses" at the Centre Commercial de la Part-Dieu, generating 17 qualified leads.</w:t>
      </w:r>
    </w:p>
    <w:p>
      <w:pPr>
        <w:numPr>
          <w:ilvl w:val="0"/>
          <w:numId w:val="1001"/>
        </w:numPr>
        <w:pStyle w:val="Compact"/>
      </w:pPr>
      <w:r>
        <w:rPr>
          <w:bCs/>
          <w:b/>
        </w:rPr>
        <w:t xml:space="preserve">Localized Social Campaigns:</w:t>
      </w:r>
      <w:r>
        <w:t xml:space="preserve"> </w:t>
      </w:r>
      <w:r>
        <w:t xml:space="preserve">Targeted Instagram/Facebook ads using Lyon-specific keywords ("videographe Lyon", "vidéo entreprise Rhône-Alpes") with a 3.2x higher conversion rate than national campaigns.</w:t>
      </w:r>
    </w:p>
    <w:p>
      <w:pPr>
        <w:numPr>
          <w:ilvl w:val="0"/>
          <w:numId w:val="1001"/>
        </w:numPr>
        <w:pStyle w:val="Compact"/>
      </w:pPr>
      <w:r>
        <w:rPr>
          <w:bCs/>
          <w:b/>
        </w:rPr>
        <w:t xml:space="preserve">Niche Market Focus:</w:t>
      </w:r>
      <w:r>
        <w:t xml:space="preserve"> </w:t>
      </w:r>
      <w:r>
        <w:t xml:space="preserve">Developed specialized packages for Lyon's unique sectors—e.g., "Bouchon Restaurant Storytelling" and "Vignoble Wine Tour Film" services.</w:t>
      </w:r>
    </w:p>
    <w:p>
      <w:pPr>
        <w:pStyle w:val="FirstParagraph"/>
      </w:pPr>
      <w:r>
        <w:t xml:space="preserve">This approach directly contributed to our 35% increase in local client retention (vs. 20% industry average in France), proving that tailored</w:t>
      </w:r>
      <w:r>
        <w:t xml:space="preserve"> </w:t>
      </w:r>
      <w:r>
        <w:rPr>
          <w:bCs/>
          <w:b/>
        </w:rPr>
        <w:t xml:space="preserve">Videographer</w:t>
      </w:r>
      <w:r>
        <w:t xml:space="preserve"> </w:t>
      </w:r>
      <w:r>
        <w:t xml:space="preserve">solutions resonate deeply with Lyon's business community.</w:t>
      </w:r>
    </w:p>
    <w:bookmarkEnd w:id="23"/>
    <w:bookmarkStart w:id="24" w:name="v.-challenges-competitive-landscape"/>
    <w:p>
      <w:pPr>
        <w:pStyle w:val="Heading2"/>
      </w:pPr>
      <w:r>
        <w:t xml:space="preserve">V. Challenges &amp; Competitive Landscape</w:t>
      </w:r>
    </w:p>
    <w:p>
      <w:pPr>
        <w:pStyle w:val="FirstParagraph"/>
      </w:pPr>
      <w:r>
        <w:t xml:space="preserve">Despite growth, two challenges emerged in the competitive Lyon market:</w:t>
      </w:r>
    </w:p>
    <w:p>
      <w:pPr>
        <w:numPr>
          <w:ilvl w:val="0"/>
          <w:numId w:val="1002"/>
        </w:numPr>
        <w:pStyle w:val="Compact"/>
      </w:pPr>
      <w:r>
        <w:rPr>
          <w:bCs/>
          <w:b/>
        </w:rPr>
        <w:t xml:space="preserve">Price Sensitivity:</w:t>
      </w:r>
      <w:r>
        <w:t xml:space="preserve"> </w:t>
      </w:r>
      <w:r>
        <w:t xml:space="preserve">41% of small businesses cited cost as a barrier (compared to 28% nationally). Our response: Launched "Lyon Starter Pack" (€990 for basic corporate video) targeting micro-businesses, which drove 27 new clients in Q3.</w:t>
      </w:r>
    </w:p>
    <w:p>
      <w:pPr>
        <w:numPr>
          <w:ilvl w:val="0"/>
          <w:numId w:val="1002"/>
        </w:numPr>
        <w:pStyle w:val="Compact"/>
      </w:pPr>
      <w:r>
        <w:rPr>
          <w:bCs/>
          <w:b/>
        </w:rPr>
        <w:t xml:space="preserve">Competition from Mass-Market Services:</w:t>
      </w:r>
      <w:r>
        <w:t xml:space="preserve"> </w:t>
      </w:r>
      <w:r>
        <w:t xml:space="preserve">Growth of drone videography startups created price pressure. We countered by emphasizing our Lyon-based expertise—our on-ground knowledge of locations (e.g., Vieux Lyon, Presqu'île) and cultural context added 22% premium value.</w:t>
      </w:r>
    </w:p>
    <w:p>
      <w:pPr>
        <w:pStyle w:val="FirstParagraph"/>
      </w:pPr>
      <w:r>
        <w:t xml:space="preserve">Our unique advantage as a local</w:t>
      </w:r>
      <w:r>
        <w:t xml:space="preserve"> </w:t>
      </w:r>
      <w:r>
        <w:rPr>
          <w:bCs/>
          <w:b/>
        </w:rPr>
        <w:t xml:space="preserve">Videographer</w:t>
      </w:r>
      <w:r>
        <w:t xml:space="preserve"> </w:t>
      </w:r>
      <w:r>
        <w:t xml:space="preserve">in</w:t>
      </w:r>
      <w:r>
        <w:t xml:space="preserve"> </w:t>
      </w:r>
      <w:r>
        <w:rPr>
          <w:bCs/>
          <w:b/>
        </w:rPr>
        <w:t xml:space="preserve">France Lyon</w:t>
      </w:r>
      <w:r>
        <w:t xml:space="preserve"> </w:t>
      </w:r>
      <w:r>
        <w:t xml:space="preserve">remains our ability to deliver culturally nuanced content—such as capturing the authentic "Lyonnais" essence in restaurant promotions—which competitors cannot replicate.</w:t>
      </w:r>
    </w:p>
    <w:bookmarkEnd w:id="24"/>
    <w:bookmarkStart w:id="25" w:name="X99d95143ef9e77291993ad14588824fd2666e26"/>
    <w:p>
      <w:pPr>
        <w:pStyle w:val="Heading2"/>
      </w:pPr>
      <w:r>
        <w:t xml:space="preserve">VI. Future Strategy: Scaling Videographer Excellence in Lyon</w:t>
      </w:r>
    </w:p>
    <w:p>
      <w:pPr>
        <w:pStyle w:val="FirstParagraph"/>
      </w:pPr>
      <w:r>
        <w:t xml:space="preserve">To capitalize on Lyon's trajectory, we propose:</w:t>
      </w:r>
    </w:p>
    <w:p>
      <w:pPr>
        <w:numPr>
          <w:ilvl w:val="0"/>
          <w:numId w:val="1003"/>
        </w:numPr>
        <w:pStyle w:val="Compact"/>
      </w:pPr>
      <w:r>
        <w:rPr>
          <w:bCs/>
          <w:b/>
        </w:rPr>
        <w:t xml:space="preserve">Leverage Lyon's Events Calendar:</w:t>
      </w:r>
      <w:r>
        <w:t xml:space="preserve"> </w:t>
      </w:r>
      <w:r>
        <w:t xml:space="preserve">Target 20% of Q4 revenue from major events (Fête des Lumières, Biennale de l'Image), offering flash discounts for advance bookings.</w:t>
      </w:r>
    </w:p>
    <w:p>
      <w:pPr>
        <w:numPr>
          <w:ilvl w:val="0"/>
          <w:numId w:val="1003"/>
        </w:numPr>
        <w:pStyle w:val="Compact"/>
      </w:pPr>
      <w:r>
        <w:rPr>
          <w:bCs/>
          <w:b/>
        </w:rPr>
        <w:t xml:space="preserve">Expand Real Estate Partnerships:</w:t>
      </w:r>
      <w:r>
        <w:t xml:space="preserve"> </w:t>
      </w:r>
      <w:r>
        <w:t xml:space="preserve">Collaborate with Lyon's top 10 real estate agencies to integrate video into property listings—projected to add €15k+ quarterly revenue.</w:t>
      </w:r>
    </w:p>
    <w:p>
      <w:pPr>
        <w:numPr>
          <w:ilvl w:val="0"/>
          <w:numId w:val="1003"/>
        </w:numPr>
        <w:pStyle w:val="Compact"/>
      </w:pPr>
      <w:r>
        <w:rPr>
          <w:bCs/>
          <w:b/>
        </w:rPr>
        <w:t xml:space="preserve">Develop Lyon-Specific Content Library:</w:t>
      </w:r>
      <w:r>
        <w:t xml:space="preserve"> </w:t>
      </w:r>
      <w:r>
        <w:t xml:space="preserve">Create a repository of 50+ reusable assets (e.g., "Lyon Landmarks B-Roll") for rapid client delivery, reducing production time by 30%.</w:t>
      </w:r>
    </w:p>
    <w:p>
      <w:pPr>
        <w:pStyle w:val="FirstParagraph"/>
      </w:pPr>
      <w:r>
        <w:t xml:space="preserve">This strategy aligns with Lyon's strategic goals as France's "City of Light" and digital innovation leader, positioning us at the forefront of</w:t>
      </w:r>
      <w:r>
        <w:t xml:space="preserve"> </w:t>
      </w:r>
      <w:r>
        <w:rPr>
          <w:bCs/>
          <w:b/>
        </w:rPr>
        <w:t xml:space="preserve">Videographer</w:t>
      </w:r>
      <w:r>
        <w:t xml:space="preserve"> </w:t>
      </w:r>
      <w:r>
        <w:t xml:space="preserve">services in</w:t>
      </w:r>
      <w:r>
        <w:t xml:space="preserve"> </w:t>
      </w:r>
      <w:r>
        <w:rPr>
          <w:bCs/>
          <w:b/>
        </w:rPr>
        <w:t xml:space="preserve">France Lyon</w:t>
      </w:r>
      <w:r>
        <w:t xml:space="preserve">.</w:t>
      </w:r>
    </w:p>
    <w:bookmarkEnd w:id="25"/>
    <w:bookmarkStart w:id="26" w:name="vii.-conclusion"/>
    <w:p>
      <w:pPr>
        <w:pStyle w:val="Heading2"/>
      </w:pPr>
      <w:r>
        <w:t xml:space="preserve">VII. Conclusion</w:t>
      </w:r>
    </w:p>
    <w:p>
      <w:pPr>
        <w:pStyle w:val="FirstParagraph"/>
      </w:pPr>
      <w:r>
        <w:t xml:space="preserve">The Q3 Sales Report confirms that our videography business has become an indispensable asset for commercial success in France Lyon. By deeply understanding Lyon's market nuances—from the gastronomic culture to its digital ecosystem—we've transformed from a service provider into a strategic partner for local businesses. Our 22% YoY revenue growth and premium positioning validate that specialization as a</w:t>
      </w:r>
      <w:r>
        <w:t xml:space="preserve"> </w:t>
      </w:r>
      <w:r>
        <w:rPr>
          <w:bCs/>
          <w:b/>
        </w:rPr>
        <w:t xml:space="preserve">Videographer</w:t>
      </w:r>
      <w:r>
        <w:t xml:space="preserve"> </w:t>
      </w:r>
      <w:r>
        <w:t xml:space="preserve">within</w:t>
      </w:r>
      <w:r>
        <w:t xml:space="preserve"> </w:t>
      </w:r>
      <w:r>
        <w:rPr>
          <w:bCs/>
          <w:b/>
        </w:rPr>
        <w:t xml:space="preserve">France Lyon</w:t>
      </w:r>
      <w:r>
        <w:t xml:space="preserve">'s unique context is not just viable, but highly profitable.</w:t>
      </w:r>
    </w:p>
    <w:p>
      <w:pPr>
        <w:pStyle w:val="BodyText"/>
      </w:pPr>
      <w:r>
        <w:t xml:space="preserve">As Lyon continues its trajectory as Europe's innovation capital, we must double down on hyperlocal expertise. The data is clear: businesses in France Lyon don't just need video—they need a videographer who understands the soul of this city. This Sales Report serves as both an achievement milestone and a roadmap for our next phase of growth within</w:t>
      </w:r>
      <w:r>
        <w:t xml:space="preserve"> </w:t>
      </w:r>
      <w:r>
        <w:rPr>
          <w:bCs/>
          <w:b/>
        </w:rPr>
        <w:t xml:space="preserve">France Lyon</w:t>
      </w:r>
      <w:r>
        <w:t xml:space="preserve">.</w:t>
      </w:r>
    </w:p>
    <w:p>
      <w:pPr>
        <w:pStyle w:val="BodyText"/>
      </w:pPr>
      <w:r>
        <w:rPr>
          <w:iCs/>
          <w:i/>
        </w:rPr>
        <w:t xml:space="preserve">Prepared by:</w:t>
      </w:r>
      <w:r>
        <w:t xml:space="preserve"> </w:t>
      </w:r>
      <w:r>
        <w:t xml:space="preserve">Mathilde Dubois, Regional Sales Director</w:t>
      </w:r>
      <w:r>
        <w:br/>
      </w:r>
      <w:r>
        <w:rPr>
          <w:iCs/>
          <w:i/>
        </w:rPr>
        <w:t xml:space="preserve">Videographer Solutions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France Lyon</dc:title>
  <dc:creator/>
  <dc:language>en</dc:language>
  <cp:keywords/>
  <dcterms:created xsi:type="dcterms:W3CDTF">2026-07-23T04:48:31Z</dcterms:created>
  <dcterms:modified xsi:type="dcterms:W3CDTF">2026-07-23T04:48:31Z</dcterms:modified>
</cp:coreProperties>
</file>

<file path=docProps/custom.xml><?xml version="1.0" encoding="utf-8"?>
<Properties xmlns="http://schemas.openxmlformats.org/officeDocument/2006/custom-properties" xmlns:vt="http://schemas.openxmlformats.org/officeDocument/2006/docPropsVTypes"/>
</file>