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Mumbai</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1e84c839637b8509df231c0f93def0f4e2f4584"/>
    <w:p>
      <w:pPr>
        <w:pStyle w:val="Heading1"/>
      </w:pPr>
      <w:r>
        <w:t xml:space="preserve">India Mumbai Videographer Sales Report - Q3 2023</w:t>
      </w:r>
    </w:p>
    <w:p>
      <w:pPr>
        <w:pStyle w:val="FirstParagraph"/>
      </w:pPr>
      <w:r>
        <w:rPr>
          <w:bCs/>
          <w:b/>
        </w:rPr>
        <w:t xml:space="preserve">Prepared For:</w:t>
      </w:r>
      <w:r>
        <w:t xml:space="preserve"> </w:t>
      </w:r>
      <w:r>
        <w:t xml:space="preserve">Mumbai Videography Collective</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X776fbc186acf7a6c1c6e65ac2f8c1e7b40005ab"/>
    <w:p>
      <w:pPr>
        <w:pStyle w:val="Heading2"/>
      </w:pPr>
      <w:r>
        <w:t xml:space="preserve">Executive Summary: Mumbai's Dynamic Videography Market</w:t>
      </w:r>
    </w:p>
    <w:p>
      <w:pPr>
        <w:pStyle w:val="FirstParagraph"/>
      </w:pPr>
      <w:r>
        <w:t xml:space="preserve">This comprehensive Sales Report examines the performance of professional videographers operating within India's financial capital, Mumbai. The third quarter witnessed unprecedented demand for high-quality video content across wedding, corporate, and event sectors. As a leading videographer in India Mumbai, our collective achieved 18% YoY growth in bookings despite regional economic fluctuations. This report details how strategic positioning as a premium videographer service provider has capitalized on Mumbai's unique market demands while addressing industry-specific challenges.</w:t>
      </w:r>
    </w:p>
    <w:p>
      <w:pPr>
        <w:pStyle w:val="BodyText"/>
      </w:pPr>
      <w:r>
        <w:t xml:space="preserve">With over 200 wedding venues and 35,000+ events annually across India Mumbai, the videography sector has evolved from basic documentation to storytelling artistry. Our Sales Report confirms that clients now prioritize cinematic quality over budget constraints – a trend particularly pronounced in Mumbai's affluent neighborhoods like Juhu, Powai, and Bandra.</w:t>
      </w:r>
    </w:p>
    <w:bookmarkEnd w:id="20"/>
    <w:bookmarkStart w:id="21" w:name="X56532c05fc7db75c206b994fe09cacaa83ab232"/>
    <w:p>
      <w:pPr>
        <w:pStyle w:val="Heading2"/>
      </w:pPr>
      <w:r>
        <w:t xml:space="preserve">Quarterly Sales Performance: India Mumbai Focus</w:t>
      </w:r>
    </w:p>
    <w:p>
      <w:pPr>
        <w:pStyle w:val="FirstParagraph"/>
      </w:pPr>
      <w:r>
        <w:t xml:space="preserve">Our Q3 Sales Report reveals exceptional growth in key Mumbai markets. Total revenue reached ₹18.7 crore (up 19.4% from Q2), driven by:</w:t>
      </w:r>
    </w:p>
    <w:p>
      <w:pPr>
        <w:numPr>
          <w:ilvl w:val="0"/>
          <w:numId w:val="1001"/>
        </w:numPr>
        <w:pStyle w:val="Compact"/>
      </w:pPr>
      <w:r>
        <w:rPr>
          <w:bCs/>
          <w:b/>
        </w:rPr>
        <w:t xml:space="preserve">Wedding Videography:</w:t>
      </w:r>
      <w:r>
        <w:t xml:space="preserve"> </w:t>
      </w:r>
      <w:r>
        <w:t xml:space="preserve">65% of total bookings (₹12.2 crore) – including luxury ceremonies at Taj Lands End, Four Seasons, and local cultural hubs like Andheri's Kala Ghoda</w:t>
      </w:r>
    </w:p>
    <w:p>
      <w:pPr>
        <w:numPr>
          <w:ilvl w:val="0"/>
          <w:numId w:val="1001"/>
        </w:numPr>
        <w:pStyle w:val="Compact"/>
      </w:pPr>
      <w:r>
        <w:rPr>
          <w:bCs/>
          <w:b/>
        </w:rPr>
        <w:t xml:space="preserve">Corporate Video Production:</w:t>
      </w:r>
      <w:r>
        <w:t xml:space="preserve"> </w:t>
      </w:r>
      <w:r>
        <w:t xml:space="preserve">28% growth (₹5.2 crore) for brand campaigns with Mumbai-based multinational corporations</w:t>
      </w:r>
    </w:p>
    <w:p>
      <w:pPr>
        <w:numPr>
          <w:ilvl w:val="0"/>
          <w:numId w:val="1001"/>
        </w:numPr>
        <w:pStyle w:val="Compact"/>
      </w:pPr>
      <w:r>
        <w:rPr>
          <w:bCs/>
          <w:b/>
        </w:rPr>
        <w:t xml:space="preserve">Content Creation Packages:</w:t>
      </w:r>
      <w:r>
        <w:t xml:space="preserve"> </w:t>
      </w:r>
      <w:r>
        <w:t xml:space="preserve">41% YoY rise in social media video contracts for Mumbai influencers and startups</w:t>
      </w:r>
    </w:p>
    <w:p>
      <w:pPr>
        <w:pStyle w:val="FirstParagraph"/>
      </w:pPr>
      <w:r>
        <w:rPr>
          <w:bCs/>
          <w:b/>
        </w:rPr>
        <w:t xml:space="preserve">Key Insight:</w:t>
      </w:r>
      <w:r>
        <w:t xml:space="preserve"> </w:t>
      </w:r>
      <w:r>
        <w:t xml:space="preserve">The India Mumbai videographer market has shifted from transactional to relationship-based sales. Clients now book videographers based on portfolio quality (74% of decisions) rather than price alone, as evidenced by our 32% increase in premium package sales (₹5-10 lakh per project).</w:t>
      </w:r>
    </w:p>
    <w:p>
      <w:pPr>
        <w:pStyle w:val="BodyText"/>
      </w:pPr>
      <w:r>
        <w:t xml:space="preserve">Notably, Mumbai's coastal locations like Juhu Beach and Marine Drive have become premium shooting destinations, commanding 25% higher rates than studio-based services. Our Sales Report indicates that videographers who master these local aesthetics consistently secure 40% more repeat clients.</w:t>
      </w:r>
    </w:p>
    <w:bookmarkEnd w:id="21"/>
    <w:bookmarkStart w:id="25" w:name="Xdd3d508795effbca6f0e62d9d0a80ca9e986fe4"/>
    <w:p>
      <w:pPr>
        <w:pStyle w:val="Heading2"/>
      </w:pPr>
      <w:r>
        <w:t xml:space="preserve">Market Analysis: India Mumbai's Unique Videography Landscape</w:t>
      </w:r>
    </w:p>
    <w:p>
      <w:pPr>
        <w:pStyle w:val="FirstParagraph"/>
      </w:pPr>
      <w:r>
        <w:t xml:space="preserve">Mumbai's video content demand operates under distinct cultural and logistical parameters that shape every videographer's business model. This Sales Report identifies three critical regional factors:</w:t>
      </w:r>
    </w:p>
    <w:bookmarkStart w:id="22" w:name="cultural-sensitivity-in-content-creation"/>
    <w:p>
      <w:pPr>
        <w:pStyle w:val="Heading3"/>
      </w:pPr>
      <w:r>
        <w:t xml:space="preserve">1. Cultural Sensitivity in Content Creation</w:t>
      </w:r>
    </w:p>
    <w:p>
      <w:pPr>
        <w:pStyle w:val="FirstParagraph"/>
      </w:pPr>
      <w:r>
        <w:t xml:space="preserve">India Mumbai weddings require videographers who understand local rituals (e.g., Sindhi, Maharashtrian, and South Indian ceremonies). Our data shows that videographers with cultural training secured 58% more bookings in Q3 compared to generic providers.</w:t>
      </w:r>
    </w:p>
    <w:bookmarkEnd w:id="22"/>
    <w:bookmarkStart w:id="23" w:name="traffic-driven-production-challenges"/>
    <w:p>
      <w:pPr>
        <w:pStyle w:val="Heading3"/>
      </w:pPr>
      <w:r>
        <w:t xml:space="preserve">2. Traffic-Driven Production Challenges</w:t>
      </w:r>
    </w:p>
    <w:p>
      <w:pPr>
        <w:pStyle w:val="FirstParagraph"/>
      </w:pPr>
      <w:r>
        <w:t xml:space="preserve">Mumbai's notorious traffic (average commute 1.8 hours) impacts videographer operations. The Sales Report documents how we implemented "traffic-aware scheduling" – using real-time apps to buffer travel time, reducing late arrivals by 76% and increasing client satisfaction scores by 31%.</w:t>
      </w:r>
    </w:p>
    <w:bookmarkEnd w:id="23"/>
    <w:bookmarkStart w:id="24" w:name="rising-competition-in-premium-segments"/>
    <w:p>
      <w:pPr>
        <w:pStyle w:val="Heading3"/>
      </w:pPr>
      <w:r>
        <w:t xml:space="preserve">3. Rising Competition in Premium Segments</w:t>
      </w:r>
    </w:p>
    <w:p>
      <w:pPr>
        <w:pStyle w:val="FirstParagraph"/>
      </w:pPr>
      <w:r>
        <w:t xml:space="preserve">The India Mumbai videography market now has 42% more certified professionals than in 2020. However, our Sales Report reveals that only the top 15% of videographers (those with international certification and Mumbai-specific portfolio) command premium pricing. This segment achieved ₹98,000 average project value vs industry median of ₹65,300.</w:t>
      </w:r>
    </w:p>
    <w:bookmarkEnd w:id="24"/>
    <w:bookmarkEnd w:id="25"/>
    <w:bookmarkStart w:id="26" w:name="client-acquisition-retention-strategies"/>
    <w:p>
      <w:pPr>
        <w:pStyle w:val="Heading2"/>
      </w:pPr>
      <w:r>
        <w:t xml:space="preserve">Client Acquisition &amp; Retention Strategies</w:t>
      </w:r>
    </w:p>
    <w:p>
      <w:pPr>
        <w:pStyle w:val="FirstParagraph"/>
      </w:pPr>
      <w:r>
        <w:t xml:space="preserve">Mumbai's competitive videography scene demands innovative client acquisition. Our Sales Report details these successful tactics:</w:t>
      </w:r>
    </w:p>
    <w:p>
      <w:pPr>
        <w:numPr>
          <w:ilvl w:val="0"/>
          <w:numId w:val="1002"/>
        </w:numPr>
        <w:pStyle w:val="Compact"/>
      </w:pPr>
      <w:r>
        <w:rPr>
          <w:bCs/>
          <w:b/>
        </w:rPr>
        <w:t xml:space="preserve">Hyper-Local SEO Campaigns:</w:t>
      </w:r>
      <w:r>
        <w:t xml:space="preserve"> </w:t>
      </w:r>
      <w:r>
        <w:t xml:space="preserve">Targeted keywords like "Videographer for Juhu weddings Mumbai" generated 217 qualified leads (43% conversion rate)</w:t>
      </w:r>
    </w:p>
    <w:p>
      <w:pPr>
        <w:numPr>
          <w:ilvl w:val="0"/>
          <w:numId w:val="1002"/>
        </w:numPr>
        <w:pStyle w:val="Compact"/>
      </w:pPr>
      <w:r>
        <w:rPr>
          <w:bCs/>
          <w:b/>
        </w:rPr>
        <w:t xml:space="preserve">Collaboration Network:</w:t>
      </w:r>
      <w:r>
        <w:t xml:space="preserve"> </w:t>
      </w:r>
      <w:r>
        <w:t xml:space="preserve">Strategic partnerships with Mumbai-based florists, caterers, and event planners drove 58% of new bookings</w:t>
      </w:r>
    </w:p>
    <w:p>
      <w:pPr>
        <w:numPr>
          <w:ilvl w:val="0"/>
          <w:numId w:val="1002"/>
        </w:numPr>
        <w:pStyle w:val="Compact"/>
      </w:pPr>
      <w:r>
        <w:rPr>
          <w:bCs/>
          <w:b/>
        </w:rPr>
        <w:t xml:space="preserve">Post-Event Experience:</w:t>
      </w:r>
      <w:r>
        <w:t xml:space="preserve"> </w:t>
      </w:r>
      <w:r>
        <w:t xml:space="preserve">Digital memory boxes with Mumbai skyline backdrops increased referral rates by 63%</w:t>
      </w:r>
    </w:p>
    <w:p>
      <w:pPr>
        <w:pStyle w:val="FirstParagraph"/>
      </w:pPr>
      <w:r>
        <w:rPr>
          <w:bCs/>
          <w:b/>
        </w:rPr>
        <w:t xml:space="preserve">Client Retention Breakthrough:</w:t>
      </w:r>
      <w:r>
        <w:t xml:space="preserve"> </w:t>
      </w:r>
      <w:r>
        <w:t xml:space="preserve">Implementing "Mumbai Memories" follow-up videos (showcasing key moments against iconic locations like Gateway of India) boosted repeat business to 37% – far exceeding the industry average of 22%.</w:t>
      </w:r>
    </w:p>
    <w:p>
      <w:pPr>
        <w:pStyle w:val="BodyText"/>
      </w:pPr>
      <w:r>
        <w:t xml:space="preserve">The Sales Report confirms that videographers in India Mumbai who invest in local community engagement (e.g., sponsoring Marathi cultural festivals) build stronger client trust. Our participation in the Mumbai Film Festival generated 17 new corporate clients.</w:t>
      </w:r>
    </w:p>
    <w:bookmarkEnd w:id="26"/>
    <w:bookmarkStart w:id="27" w:name="challenges-strategic-solutions"/>
    <w:p>
      <w:pPr>
        <w:pStyle w:val="Heading2"/>
      </w:pPr>
      <w:r>
        <w:t xml:space="preserve">Challenges &amp; Strategic Solutions</w:t>
      </w:r>
    </w:p>
    <w:p>
      <w:pPr>
        <w:pStyle w:val="FirstParagraph"/>
      </w:pPr>
      <w:r>
        <w:t xml:space="preserve">Despite growth, our Sales Report identifies critical challenges facing Mumbai videographers: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w:t>
            </w:r>
          </w:p>
        </w:tc>
        <w:tc>
          <w:tcPr/>
          <w:p>
            <w:pPr>
              <w:pStyle w:val="Compact"/>
              <w:jc w:val="left"/>
            </w:pPr>
            <w:r>
              <w:t xml:space="preserve">Our Solution (Q3)</w:t>
            </w:r>
          </w:p>
        </w:tc>
      </w:tr>
      <w:tr>
        <w:tc>
          <w:tcPr/>
          <w:p>
            <w:pPr>
              <w:pStyle w:val="Compact"/>
              <w:jc w:val="left"/>
            </w:pPr>
            <w:r>
              <w:t xml:space="preserve">Limited Night Shooting Permits in Mumbai</w:t>
            </w:r>
          </w:p>
        </w:tc>
        <w:tc>
          <w:tcPr/>
          <w:p>
            <w:pPr>
              <w:pStyle w:val="Compact"/>
              <w:jc w:val="left"/>
            </w:pPr>
            <w:r>
              <w:t xml:space="preserve">Restricted venue options after 8 PM for weddings</w:t>
            </w:r>
          </w:p>
        </w:tc>
        <w:tc>
          <w:tcPr/>
          <w:p>
            <w:pPr>
              <w:pStyle w:val="Compact"/>
              <w:jc w:val="left"/>
            </w:pPr>
            <w:r>
              <w:t xml:space="preserve">Negotiated partnerships with 12 luxury hotels for extended permits; added ₹45,000 "golden hour" premium package</w:t>
            </w:r>
          </w:p>
        </w:tc>
      </w:tr>
      <w:tr>
        <w:tc>
          <w:tcPr/>
          <w:p>
            <w:pPr>
              <w:pStyle w:val="Compact"/>
              <w:jc w:val="left"/>
            </w:pPr>
            <w:r>
              <w:t xml:space="preserve">Price Sensitivity in Entry-Level Market</w:t>
            </w:r>
          </w:p>
        </w:tc>
        <w:tc>
          <w:tcPr/>
          <w:p>
            <w:pPr>
              <w:pStyle w:val="Compact"/>
              <w:jc w:val="left"/>
            </w:pPr>
            <w:r>
              <w:t xml:space="preserve">38% of first-time clients abandoned bookings</w:t>
            </w:r>
          </w:p>
        </w:tc>
        <w:tc>
          <w:tcPr/>
          <w:p>
            <w:pPr>
              <w:pStyle w:val="Compact"/>
              <w:jc w:val="left"/>
            </w:pPr>
            <w:r>
              <w:t xml:space="preserve">Launched "Mumbai Starter" package (₹25,000) with 72-hour turnaround – converted 67% of inquiries to sales</w:t>
            </w:r>
          </w:p>
        </w:tc>
      </w:tr>
      <w:tr>
        <w:tc>
          <w:tcPr/>
          <w:p>
            <w:pPr>
              <w:pStyle w:val="Compact"/>
              <w:jc w:val="left"/>
            </w:pPr>
            <w:r>
              <w:t xml:space="preserve">Digital Competition from Smartphone Creators</w:t>
            </w:r>
          </w:p>
        </w:tc>
        <w:tc>
          <w:tcPr/>
          <w:p>
            <w:pPr>
              <w:pStyle w:val="Compact"/>
              <w:jc w:val="left"/>
            </w:pPr>
            <w:r>
              <w:t xml:space="preserve">18% market share erosion in casual events</w:t>
            </w:r>
          </w:p>
        </w:tc>
        <w:tc>
          <w:tcPr/>
          <w:p>
            <w:pPr>
              <w:pStyle w:val="Compact"/>
              <w:jc w:val="left"/>
            </w:pPr>
            <w:r>
              <w:t xml:space="preserve">Developed "Professional Edge" workshops for Mumbai influencers; generated ₹3.2 crore in B2B content contracts</w:t>
            </w:r>
          </w:p>
        </w:tc>
      </w:tr>
    </w:tbl>
    <w:p>
      <w:pPr>
        <w:pStyle w:val="BodyText"/>
      </w:pPr>
      <w:r>
        <w:t xml:space="preserve">This strategic pivot has positioned our videographer business as a solution provider rather than a vendor – directly addressing the needs of Mumbai's evolving creative economy.</w:t>
      </w:r>
    </w:p>
    <w:bookmarkEnd w:id="27"/>
    <w:bookmarkStart w:id="28" w:name="future-outlook-growth-strategy"/>
    <w:p>
      <w:pPr>
        <w:pStyle w:val="Heading2"/>
      </w:pPr>
      <w:r>
        <w:t xml:space="preserve">Future Outlook &amp; Growth Strategy</w:t>
      </w:r>
    </w:p>
    <w:p>
      <w:pPr>
        <w:pStyle w:val="FirstParagraph"/>
      </w:pPr>
      <w:r>
        <w:t xml:space="preserve">Based on Q3 data, our Sales Report projects 25% annual growth for videographers who master India Mumbai's market nuances. Key initiatives for 2024 include:</w:t>
      </w:r>
    </w:p>
    <w:p>
      <w:pPr>
        <w:numPr>
          <w:ilvl w:val="0"/>
          <w:numId w:val="1003"/>
        </w:numPr>
        <w:pStyle w:val="Compact"/>
      </w:pPr>
      <w:r>
        <w:rPr>
          <w:bCs/>
          <w:b/>
        </w:rPr>
        <w:t xml:space="preserve">Mumbai-Specific Content Library:</w:t>
      </w:r>
      <w:r>
        <w:t xml:space="preserve"> </w:t>
      </w:r>
      <w:r>
        <w:t xml:space="preserve">Building a database of location permissions across all zones (Bandra, Kurla, Navi Mumbai) to reduce booking friction</w:t>
      </w:r>
    </w:p>
    <w:p>
      <w:pPr>
        <w:numPr>
          <w:ilvl w:val="0"/>
          <w:numId w:val="1003"/>
        </w:numPr>
        <w:pStyle w:val="Compact"/>
      </w:pPr>
      <w:r>
        <w:rPr>
          <w:bCs/>
          <w:b/>
        </w:rPr>
        <w:t xml:space="preserve">AI-Powered Pre-Event Consultations:</w:t>
      </w:r>
      <w:r>
        <w:t xml:space="preserve"> </w:t>
      </w:r>
      <w:r>
        <w:t xml:space="preserve">Implementing virtual venue walkthroughs for Mumbai clients with real-time traffic analysis</w:t>
      </w:r>
    </w:p>
    <w:p>
      <w:pPr>
        <w:numPr>
          <w:ilvl w:val="0"/>
          <w:numId w:val="1003"/>
        </w:numPr>
        <w:pStyle w:val="Compact"/>
      </w:pPr>
      <w:r>
        <w:rPr>
          <w:bCs/>
          <w:b/>
        </w:rPr>
        <w:t xml:space="preserve">Luxury Video Concierge Service:</w:t>
      </w:r>
      <w:r>
        <w:t xml:space="preserve"> </w:t>
      </w:r>
      <w:r>
        <w:t xml:space="preserve">Dedicated 24/7 support for Mumbai high-net-worth clients – projected to capture 15% of premium market</w:t>
      </w:r>
    </w:p>
    <w:p>
      <w:pPr>
        <w:pStyle w:val="FirstParagraph"/>
      </w:pPr>
      <w:r>
        <w:t xml:space="preserve">Crucially, the Sales Report emphasizes that sustainable growth in India Mumbai requires videographers to embrace local identity. As one major client noted: "Your team understands Mumbai's soul better than any other videographer we've hired." This cultural fluency isn't just a differentiator – it's becoming the baseline expectation for every successful videographer operating in India's most dynamic city.</w:t>
      </w:r>
    </w:p>
    <w:bookmarkEnd w:id="28"/>
    <w:bookmarkStart w:id="29" w:name="Xf24600b25db58083054120f672b8c8a5e756b5b"/>
    <w:p>
      <w:pPr>
        <w:pStyle w:val="Heading2"/>
      </w:pPr>
      <w:r>
        <w:t xml:space="preserve">Conclusion: The Mumbai Videography Imperative</w:t>
      </w:r>
    </w:p>
    <w:p>
      <w:pPr>
        <w:pStyle w:val="FirstParagraph"/>
      </w:pPr>
      <w:r>
        <w:t xml:space="preserve">This Sales Report underscores that in India Mumbai, videographers must evolve beyond technical skill to become cultural storytellers. Our Q3 results prove that businesses embedding themselves in Mumbai's rhythm – understanding its traffic patterns, celebrating its diverse weddings, and respecting its urban energy – achieve exceptional client loyalty and revenue growth.</w:t>
      </w:r>
    </w:p>
    <w:p>
      <w:pPr>
        <w:pStyle w:val="BodyText"/>
      </w:pPr>
      <w:r>
        <w:t xml:space="preserve">As the most photographed city in India, Mumbai demands videographers who don't just capture moments but elevate them. The data is clear: The future belongs to videographers who transform Mumbai's chaotic beauty into timeless stories. For our business, this means doubling down on local expertise while maintaining global standards – ensuring every project remains a celebration of India Mumbai's unique spirit.</w:t>
      </w:r>
    </w:p>
    <w:p>
      <w:pPr>
        <w:pStyle w:val="BodyText"/>
      </w:pPr>
      <w:r>
        <w:rPr>
          <w:bCs/>
          <w:b/>
        </w:rPr>
        <w:t xml:space="preserve">Final Note:</w:t>
      </w:r>
      <w:r>
        <w:t xml:space="preserve"> </w:t>
      </w:r>
      <w:r>
        <w:t xml:space="preserve">Our Sales Report concludes that the videographer market in India Mumbai is not merely growing; it's reinventing itself. The most successful videographers won't just sell video services – they'll sell the memory of Mumbai itself.</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Mumbai Videographer Sales Report - Q3 2023</dc:title>
  <dc:creator/>
  <dc:language>en</dc:language>
  <cp:keywords/>
  <dcterms:created xsi:type="dcterms:W3CDTF">2026-07-23T01:26:26Z</dcterms:created>
  <dcterms:modified xsi:type="dcterms:W3CDTF">2026-07-23T01:26:26Z</dcterms:modified>
</cp:coreProperties>
</file>

<file path=docProps/custom.xml><?xml version="1.0" encoding="utf-8"?>
<Properties xmlns="http://schemas.openxmlformats.org/officeDocument/2006/custom-properties" xmlns:vt="http://schemas.openxmlformats.org/officeDocument/2006/docPropsVTypes"/>
</file>