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Performance</w:t>
      </w:r>
      <w:r>
        <w:t xml:space="preserve"> </w:t>
      </w:r>
      <w:r>
        <w:t xml:space="preserve">in</w:t>
      </w:r>
      <w:r>
        <w:t xml:space="preserve"> </w:t>
      </w:r>
      <w:r>
        <w:t xml:space="preserve">Japan</w:t>
      </w:r>
      <w:r>
        <w:t xml:space="preserve"> </w:t>
      </w:r>
      <w:r>
        <w:t xml:space="preserve">Osaka</w:t>
      </w:r>
    </w:p>
    <w:bookmarkStart w:id="28" w:name="Xde220283c5fc18cb238e61adc272456a8e7c9dc"/>
    <w:p>
      <w:pPr>
        <w:pStyle w:val="Heading1"/>
      </w:pPr>
      <w:r>
        <w:t xml:space="preserve">Sales Report: Videographer Services Performance in Japan Osaka Market (Q3 2024)</w:t>
      </w:r>
    </w:p>
    <w:bookmarkStart w:id="20" w:name="executive-summary"/>
    <w:p>
      <w:pPr>
        <w:pStyle w:val="Heading2"/>
      </w:pPr>
      <w:r>
        <w:t xml:space="preserve">Executive Summary</w:t>
      </w:r>
    </w:p>
    <w:p>
      <w:pPr>
        <w:pStyle w:val="FirstParagraph"/>
      </w:pPr>
      <w:r>
        <w:t xml:space="preserve">This comprehensive Sales Report details the performance of our Videographer services within the dynamic business ecosystem of Japan Osaka. As a premier provider of professional video production solutions, our team has delivered exceptional results across key verticals including hospitality, tourism promotion, corporate communications, and event coverage. The Osaka market has demonstrated remarkable growth in demand for high-quality videography services, driven by revitalized tourism recovery and increased digital marketing investments by local businesses. This report outlines our strategic achievements, market positioning within Japan Osaka's competitive landscape, and future opportunities for expansion of Videographer services.</w:t>
      </w:r>
    </w:p>
    <w:bookmarkEnd w:id="20"/>
    <w:bookmarkStart w:id="21" w:name="market-analysis-japan-osaka-context"/>
    <w:p>
      <w:pPr>
        <w:pStyle w:val="Heading2"/>
      </w:pPr>
      <w:r>
        <w:t xml:space="preserve">Market Analysis: Japan Osaka Context</w:t>
      </w:r>
    </w:p>
    <w:p>
      <w:pPr>
        <w:pStyle w:val="FirstParagraph"/>
      </w:pPr>
      <w:r>
        <w:t xml:space="preserve">Osaka, often referred to as "Japan's Kitchen" and a global tourism hub second only to Tokyo, presents a uniquely fertile environment for Videographer operations. With over 45 million annual visitors (including 15+ million international tourists in 2023), businesses across the Kansai region require compelling visual content for social media engagement, destination marketing, and customer experience enhancement. Our analysis reveals that Osaka-based hospitality chains (accounting for 38% of our client base), food tourism operators (27%), and tech startups (19%) are prioritizing videography as a core component of their digital transformation strategies. This trend is particularly pronounced following Osaka's successful hosting of major events like the 2024 G20 Summit and the Kansai International Film Festival, which amplified demand for professional Videographer services.</w:t>
      </w:r>
    </w:p>
    <w:bookmarkEnd w:id="21"/>
    <w:bookmarkStart w:id="22" w:name="quarterly-performance-highlights"/>
    <w:p>
      <w:pPr>
        <w:pStyle w:val="Heading2"/>
      </w:pPr>
      <w:r>
        <w:t xml:space="preserve">Quarterly Performance Highlights</w:t>
      </w:r>
    </w:p>
    <w:p>
      <w:pPr>
        <w:pStyle w:val="FirstParagraph"/>
      </w:pPr>
      <w:r>
        <w:t xml:space="preserve">Our Videographer division achieved a 34% year-over-year revenue growth in Japan Osaka during Q3 2024, generating ¥18.7 million (approximately $125,000 USD). Key drivers include:</w:t>
      </w:r>
    </w:p>
    <w:p>
      <w:pPr>
        <w:numPr>
          <w:ilvl w:val="0"/>
          <w:numId w:val="1001"/>
        </w:numPr>
        <w:pStyle w:val="Compact"/>
      </w:pPr>
      <w:r>
        <w:rPr>
          <w:bCs/>
          <w:b/>
        </w:rPr>
        <w:t xml:space="preserve">Client Acquisition:</w:t>
      </w:r>
      <w:r>
        <w:t xml:space="preserve"> </w:t>
      </w:r>
      <w:r>
        <w:t xml:space="preserve">Secured 42 new contracts with Osaka-based businesses including Dotonbori culinary districts, Kansai Airport promotional partners, and major retail chains like Isetan Department Store</w:t>
      </w:r>
    </w:p>
    <w:p>
      <w:pPr>
        <w:numPr>
          <w:ilvl w:val="0"/>
          <w:numId w:val="1001"/>
        </w:numPr>
        <w:pStyle w:val="Compact"/>
      </w:pPr>
      <w:r>
        <w:rPr>
          <w:bCs/>
          <w:b/>
        </w:rPr>
        <w:t xml:space="preserve">Project Volume:</w:t>
      </w:r>
      <w:r>
        <w:t xml:space="preserve"> </w:t>
      </w:r>
      <w:r>
        <w:t xml:space="preserve">Delivered 187 videography projects across Osaka, a 29% increase from Q2. Notable examples include:</w:t>
      </w:r>
    </w:p>
    <w:p>
      <w:pPr>
        <w:numPr>
          <w:ilvl w:val="1"/>
          <w:numId w:val="1002"/>
        </w:numPr>
        <w:pStyle w:val="Compact"/>
      </w:pPr>
      <w:r>
        <w:t xml:space="preserve">A 60-second promotional video for Kuromon Ichiba Market (1.2M+ social impressions)</w:t>
      </w:r>
    </w:p>
    <w:p>
      <w:pPr>
        <w:numPr>
          <w:ilvl w:val="1"/>
          <w:numId w:val="1002"/>
        </w:numPr>
        <w:pStyle w:val="Compact"/>
      </w:pPr>
      <w:r>
        <w:t xml:space="preserve">Full-day coverage of Osaka Castle Cherry Blossom Festival (50+ hours of footage)</w:t>
      </w:r>
    </w:p>
    <w:p>
      <w:pPr>
        <w:numPr>
          <w:ilvl w:val="1"/>
          <w:numId w:val="1002"/>
        </w:numPr>
        <w:pStyle w:val="Compact"/>
      </w:pPr>
      <w:r>
        <w:t xml:space="preserve">Corporate training videos for Panasonic Osaka headquarters</w:t>
      </w:r>
    </w:p>
    <w:p>
      <w:pPr>
        <w:numPr>
          <w:ilvl w:val="0"/>
          <w:numId w:val="1001"/>
        </w:numPr>
        <w:pStyle w:val="Compact"/>
      </w:pPr>
      <w:r>
        <w:rPr>
          <w:bCs/>
          <w:b/>
        </w:rPr>
        <w:t xml:space="preserve">Client Retention:</w:t>
      </w:r>
      <w:r>
        <w:t xml:space="preserve"> </w:t>
      </w:r>
      <w:r>
        <w:t xml:space="preserve">Achieved 89% repeat business rate, with major clients like Kyoto Railway Group extending contracts by 12 months</w:t>
      </w:r>
    </w:p>
    <w:bookmarkEnd w:id="22"/>
    <w:bookmarkStart w:id="23" w:name="videographer-team-performance-metrics"/>
    <w:p>
      <w:pPr>
        <w:pStyle w:val="Heading2"/>
      </w:pPr>
      <w:r>
        <w:t xml:space="preserve">Videographer Team Performance Metrics</w:t>
      </w:r>
    </w:p>
    <w:p>
      <w:pPr>
        <w:pStyle w:val="FirstParagraph"/>
      </w:pPr>
      <w:r>
        <w:t xml:space="preserve">The success of our Osaka operations stems from a specialized Videographer team trained in Japanese business etiquette and local cultural nuances. Our team maintains an average project delivery time of 5.8 days (vs industry average of 8.3 days), significantly enhancing client satisfaction scores (4.7/5 rating in Q3). Key performance indicators include:</w:t>
      </w:r>
    </w:p>
    <w:p>
      <w:pPr>
        <w:pStyle w:val="BodyText"/>
      </w:pPr>
      <w:r>
        <w:t xml:space="preserve">Performance Metric</w:t>
      </w:r>
    </w:p>
    <w:p>
      <w:pPr>
        <w:pStyle w:val="BodyText"/>
      </w:pPr>
      <w:r>
        <w:t xml:space="preserve">Q3 2024</w:t>
      </w:r>
    </w:p>
    <w:p>
      <w:pPr>
        <w:pStyle w:val="BodyText"/>
      </w:pPr>
      <w:r>
        <w:t xml:space="preserve">Industry Average (Osaka)</w:t>
      </w:r>
    </w:p>
    <w:p>
      <w:pPr>
        <w:pStyle w:val="BodyText"/>
      </w:pPr>
      <w:r>
        <w:t xml:space="preserve">Client Satisfaction Score</w:t>
      </w:r>
    </w:p>
    <w:p>
      <w:pPr>
        <w:pStyle w:val="BodyText"/>
      </w:pPr>
      <w:r>
        <w:t xml:space="preserve">4.7/5.0</w:t>
      </w:r>
    </w:p>
    <w:p>
      <w:pPr>
        <w:pStyle w:val="BodyText"/>
      </w:pPr>
      <w:r>
        <w:t xml:space="preserve">3.9/5.0</w:t>
      </w:r>
    </w:p>
    <w:p>
      <w:pPr>
        <w:pStyle w:val="BodyText"/>
      </w:pPr>
      <w:r>
        <w:t xml:space="preserve">Avg. Project Turnaround Time</w:t>
      </w:r>
    </w:p>
    <w:p>
      <w:pPr>
        <w:pStyle w:val="BodyText"/>
      </w:pPr>
      <w:r>
        <w:t xml:space="preserve">5.8 days</w:t>
      </w:r>
    </w:p>
    <w:p>
      <w:pPr>
        <w:pStyle w:val="BodyText"/>
      </w:pPr>
      <w:r>
        <w:t xml:space="preserve">d 8.3 days</w:t>
      </w:r>
    </w:p>
    <w:p>
      <w:pPr>
        <w:pStyle w:val="BodyText"/>
      </w:pPr>
      <w:r>
        <w:t xml:space="preserve">Repeat Client Rate (Osaka)</w:t>
      </w:r>
    </w:p>
    <w:p>
      <w:pPr>
        <w:pStyle w:val="BodyText"/>
      </w:pPr>
      <w:r>
        <w:t xml:space="preserve">89%</w:t>
      </w:r>
    </w:p>
    <w:p>
      <w:pPr>
        <w:pStyle w:val="BodyText"/>
      </w:pPr>
      <w:r>
        <w:t xml:space="preserve">72%</w:t>
      </w:r>
    </w:p>
    <w:p>
      <w:pPr>
        <w:pStyle w:val="BodyText"/>
      </w:pPr>
      <w:r>
        <w:t xml:space="preserve">Avg. Revenue Per Project (JPY)</w:t>
      </w:r>
    </w:p>
    <w:p>
      <w:pPr>
        <w:pStyle w:val="BodyText"/>
      </w:pPr>
      <w:r>
        <w:t xml:space="preserve">¥145,000</w:t>
      </w:r>
    </w:p>
    <w:p>
      <w:pPr>
        <w:pStyle w:val="BodyText"/>
      </w:pPr>
      <w:r>
        <w:t xml:space="preserve">¥98,500</w:t>
      </w:r>
    </w:p>
    <w:bookmarkEnd w:id="23"/>
    <w:bookmarkStart w:id="24" w:name="X6856eac5a6c48dd1f428d6e49ee16a52e98e0a8"/>
    <w:p>
      <w:pPr>
        <w:pStyle w:val="Heading2"/>
      </w:pPr>
      <w:r>
        <w:t xml:space="preserve">Strategic Insights: Why Osaka Demands Specialized Videographer Services</w:t>
      </w:r>
    </w:p>
    <w:p>
      <w:pPr>
        <w:pStyle w:val="FirstParagraph"/>
      </w:pPr>
      <w:r>
        <w:t xml:space="preserve">The Osaka market requires videography services that understand local business culture and consumer behavior. Unlike Tokyo's corporate-focused video needs, Osaka businesses prioritize authentic storytelling that resonates with both domestic travelers and international visitors. Our Videographer team has developed specialized content frameworks for:</w:t>
      </w:r>
    </w:p>
    <w:p>
      <w:pPr>
        <w:numPr>
          <w:ilvl w:val="0"/>
          <w:numId w:val="1003"/>
        </w:numPr>
        <w:pStyle w:val="Compact"/>
      </w:pPr>
      <w:r>
        <w:rPr>
          <w:bCs/>
          <w:b/>
        </w:rPr>
        <w:t xml:space="preserve">Food Tourism Campaigns:</w:t>
      </w:r>
      <w:r>
        <w:t xml:space="preserve"> </w:t>
      </w:r>
      <w:r>
        <w:t xml:space="preserve">Capturing the "omakase" experience at Momiji restaurants with close-up shots of Osaka-style takoyaki preparation</w:t>
      </w:r>
    </w:p>
    <w:p>
      <w:pPr>
        <w:numPr>
          <w:ilvl w:val="0"/>
          <w:numId w:val="1003"/>
        </w:numPr>
        <w:pStyle w:val="Compact"/>
      </w:pPr>
      <w:r>
        <w:rPr>
          <w:bCs/>
          <w:b/>
        </w:rPr>
        <w:t xml:space="preserve">Event Marketing:</w:t>
      </w:r>
      <w:r>
        <w:t xml:space="preserve"> </w:t>
      </w:r>
      <w:r>
        <w:t xml:space="preserve">Real-time coverage of street festivals like Kuromon Market's Night Market with drone footage integrated into social media streams</w:t>
      </w:r>
    </w:p>
    <w:p>
      <w:pPr>
        <w:numPr>
          <w:ilvl w:val="0"/>
          <w:numId w:val="1003"/>
        </w:numPr>
        <w:pStyle w:val="Compact"/>
      </w:pPr>
      <w:r>
        <w:rPr>
          <w:bCs/>
          <w:b/>
        </w:rPr>
        <w:t xml:space="preserve">Cultural Heritage Promotion:</w:t>
      </w:r>
      <w:r>
        <w:t xml:space="preserve"> </w:t>
      </w:r>
      <w:r>
        <w:t xml:space="preserve">Documenting historic sites such as Shitenno-ji Temple with emphasis on traditional crafts</w:t>
      </w:r>
    </w:p>
    <w:p>
      <w:pPr>
        <w:pStyle w:val="FirstParagraph"/>
      </w:pPr>
      <w:r>
        <w:t xml:space="preserve">A critical insight from our Osaka client interviews: 83% of businesses require videography services that include Japanese language subtitles and cultural context—highlighting why generalist video production firms struggle in this market. Our Videographer team's native Japanese proficiency (all members are certified N2 level) provides a decisive competitive advantage.</w:t>
      </w:r>
    </w:p>
    <w:bookmarkEnd w:id="24"/>
    <w:bookmarkStart w:id="25" w:name="competitive-landscape-analysis"/>
    <w:p>
      <w:pPr>
        <w:pStyle w:val="Heading2"/>
      </w:pPr>
      <w:r>
        <w:t xml:space="preserve">Competitive Landscape Analysis</w:t>
      </w:r>
    </w:p>
    <w:p>
      <w:pPr>
        <w:pStyle w:val="FirstParagraph"/>
      </w:pPr>
      <w:r>
        <w:t xml:space="preserve">The Japan Osaka videography market features three distinct competitor segments:</w:t>
      </w:r>
    </w:p>
    <w:p>
      <w:pPr>
        <w:numPr>
          <w:ilvl w:val="0"/>
          <w:numId w:val="1004"/>
        </w:numPr>
        <w:pStyle w:val="Compact"/>
      </w:pPr>
      <w:r>
        <w:rPr>
          <w:bCs/>
          <w:b/>
        </w:rPr>
        <w:t xml:space="preserve">Large Agencies:</w:t>
      </w:r>
      <w:r>
        <w:t xml:space="preserve"> </w:t>
      </w:r>
      <w:r>
        <w:t xml:space="preserve">Companies like Tokyo-based Studio A dominate corporate contracts but lack local Osaka operational presence</w:t>
      </w:r>
    </w:p>
    <w:p>
      <w:pPr>
        <w:numPr>
          <w:ilvl w:val="0"/>
          <w:numId w:val="1004"/>
        </w:numPr>
        <w:pStyle w:val="Compact"/>
      </w:pPr>
      <w:r>
        <w:rPr>
          <w:bCs/>
          <w:b/>
        </w:rPr>
        <w:t xml:space="preserve">Crowd-Sourced Platforms:</w:t>
      </w:r>
      <w:r>
        <w:t xml:space="preserve"> </w:t>
      </w:r>
      <w:r>
        <w:t xml:space="preserve">Services like "VidJapan" offer lower prices but lack quality consistency for professional use</w:t>
      </w:r>
    </w:p>
    <w:p>
      <w:pPr>
        <w:numPr>
          <w:ilvl w:val="0"/>
          <w:numId w:val="1004"/>
        </w:numPr>
        <w:pStyle w:val="Compact"/>
      </w:pPr>
      <w:r>
        <w:rPr>
          <w:bCs/>
          <w:b/>
        </w:rPr>
        <w:t xml:space="preserve">Specialized Local Teams:</w:t>
      </w:r>
      <w:r>
        <w:t xml:space="preserve"> </w:t>
      </w:r>
      <w:r>
        <w:t xml:space="preserve">Our firm and 2-3 competitors operate with dedicated Osaka teams (our key differentiator)</w:t>
      </w:r>
    </w:p>
    <w:p>
      <w:pPr>
        <w:pStyle w:val="FirstParagraph"/>
      </w:pPr>
      <w:r>
        <w:t xml:space="preserve">In Q3, we captured 17% market share in the premium videography segment (&gt;¥100,000/project), outperforming competitors through our understanding of Osaka's unique visual storytelling requirements. Client testimonials consistently highlight "Osaka-specific cultural insight" as the primary reason for choosing our Videographer services over Tokyo-based firms.</w:t>
      </w:r>
    </w:p>
    <w:bookmarkEnd w:id="25"/>
    <w:bookmarkStart w:id="26" w:name="X028ca50319587ba3a5324af4a1302f12fe792a9"/>
    <w:p>
      <w:pPr>
        <w:pStyle w:val="Heading2"/>
      </w:pPr>
      <w:r>
        <w:t xml:space="preserve">Future Growth Strategy for Japan Osaka Market</w:t>
      </w:r>
    </w:p>
    <w:p>
      <w:pPr>
        <w:pStyle w:val="FirstParagraph"/>
      </w:pPr>
      <w:r>
        <w:t xml:space="preserve">Based on Q3 performance and market indicators, we propose the following strategic initiatives to strengthen our Videographer position in Japan Osaka:</w:t>
      </w:r>
    </w:p>
    <w:p>
      <w:pPr>
        <w:numPr>
          <w:ilvl w:val="0"/>
          <w:numId w:val="1005"/>
        </w:numPr>
        <w:pStyle w:val="Compact"/>
      </w:pPr>
      <w:r>
        <w:rPr>
          <w:bCs/>
          <w:b/>
        </w:rPr>
        <w:t xml:space="preserve">Expand Local Production Hubs:</w:t>
      </w:r>
      <w:r>
        <w:t xml:space="preserve"> </w:t>
      </w:r>
      <w:r>
        <w:t xml:space="preserve">Establish a dedicated video editing studio in Namba district by Q1 2025 to reduce turnaround time</w:t>
      </w:r>
    </w:p>
    <w:p>
      <w:pPr>
        <w:numPr>
          <w:ilvl w:val="0"/>
          <w:numId w:val="1005"/>
        </w:numPr>
        <w:pStyle w:val="Compact"/>
      </w:pPr>
      <w:r>
        <w:rPr>
          <w:bCs/>
          <w:b/>
        </w:rPr>
        <w:t xml:space="preserve">Premium Package Development:</w:t>
      </w:r>
      <w:r>
        <w:t xml:space="preserve"> </w:t>
      </w:r>
      <w:r>
        <w:t xml:space="preserve">Launch "Osaka Heritage Series" featuring 3 signature videography packages for food, festivals, and history</w:t>
      </w:r>
    </w:p>
    <w:p>
      <w:pPr>
        <w:numPr>
          <w:ilvl w:val="0"/>
          <w:numId w:val="1005"/>
        </w:numPr>
        <w:pStyle w:val="Compact"/>
      </w:pPr>
      <w:r>
        <w:rPr>
          <w:bCs/>
          <w:b/>
        </w:rPr>
        <w:t xml:space="preserve">Partnership Integration:</w:t>
      </w:r>
      <w:r>
        <w:t xml:space="preserve"> </w:t>
      </w:r>
      <w:r>
        <w:t xml:space="preserve">Collaborate with Osaka Tourism Board for official video content licensing (projected to generate ¥8M+ annual revenue)</w:t>
      </w:r>
    </w:p>
    <w:p>
      <w:pPr>
        <w:numPr>
          <w:ilvl w:val="0"/>
          <w:numId w:val="1005"/>
        </w:numPr>
        <w:pStyle w:val="Compact"/>
      </w:pPr>
      <w:r>
        <w:rPr>
          <w:bCs/>
          <w:b/>
        </w:rPr>
        <w:t xml:space="preserve">Talent Development:</w:t>
      </w:r>
      <w:r>
        <w:t xml:space="preserve"> </w:t>
      </w:r>
      <w:r>
        <w:t xml:space="preserve">Train 3 new Videographer team members in Osaka dialect and local customs by Q4 2024</w:t>
      </w:r>
    </w:p>
    <w:bookmarkEnd w:id="26"/>
    <w:bookmarkStart w:id="27" w:name="conclusion"/>
    <w:p>
      <w:pPr>
        <w:pStyle w:val="Heading2"/>
      </w:pPr>
      <w:r>
        <w:t xml:space="preserve">Conclusion</w:t>
      </w:r>
    </w:p>
    <w:p>
      <w:pPr>
        <w:pStyle w:val="FirstParagraph"/>
      </w:pPr>
      <w:r>
        <w:t xml:space="preserve">The Japan Osaka market represents one of the most promising growth areas for professional Videographer services in all of Japan. Our Q3 performance validates that specialized, culturally attuned video production is not merely a service but a strategic business necessity for Osaka-based companies seeking to connect with domestic and international audiences. By maintaining our focus on Osaka's unique cultural context, operational excellence, and client-centric approach, we project 40%+ annual growth in Videographer services within Japan Osaka through 2025. As demonstrated in this Sales Report, the demand for authentic visual storytelling is accelerating across all sectors of Osaka's economy—making our Videographer division a critical revenue driver for our firm's expansion strategy.</w:t>
      </w:r>
    </w:p>
    <w:p>
      <w:pPr>
        <w:pStyle w:val="BodyText"/>
      </w:pPr>
      <w:r>
        <w:rPr>
          <w:bCs/>
          <w:b/>
        </w:rPr>
        <w:t xml:space="preserve">Prepared by:</w:t>
      </w:r>
      <w:r>
        <w:t xml:space="preserve"> </w:t>
      </w:r>
      <w:r>
        <w:t xml:space="preserve">Global Media Solutions - Japan Osaka Regional Office</w:t>
      </w:r>
    </w:p>
    <w:p>
      <w:pPr>
        <w:pStyle w:val="BodyText"/>
      </w:pPr>
      <w:r>
        <w:rPr>
          <w:bCs/>
          <w:b/>
        </w:rPr>
        <w:t xml:space="preserve">Date:</w:t>
      </w:r>
      <w:r>
        <w:t xml:space="preserve"> </w:t>
      </w:r>
      <w:r>
        <w:t xml:space="preserve">October 26,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Videographer Services Performance in Japan Osaka</dc:title>
  <dc:creator/>
  <dc:language>en</dc:language>
  <cp:keywords/>
  <dcterms:created xsi:type="dcterms:W3CDTF">2026-07-21T11:48:15Z</dcterms:created>
  <dcterms:modified xsi:type="dcterms:W3CDTF">2026-07-21T11:48:15Z</dcterms:modified>
</cp:coreProperties>
</file>

<file path=docProps/custom.xml><?xml version="1.0" encoding="utf-8"?>
<Properties xmlns="http://schemas.openxmlformats.org/officeDocument/2006/custom-properties" xmlns:vt="http://schemas.openxmlformats.org/officeDocument/2006/docPropsVTypes"/>
</file>