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7" w:name="X0de8cfc8660640ef3588f2fa2274c72cce1ac84"/>
    <w:p>
      <w:pPr>
        <w:pStyle w:val="Heading1"/>
      </w:pPr>
      <w:r>
        <w:t xml:space="preserve">Monthly Sales Report for Videographer Services in Nepal Kathmandu</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Management Team |</w:t>
      </w:r>
      <w:r>
        <w:t xml:space="preserve"> </w:t>
      </w:r>
      <w:r>
        <w:rPr>
          <w:bCs/>
          <w:b/>
        </w:rPr>
        <w:t xml:space="preserve">Location:</w:t>
      </w:r>
      <w:r>
        <w:t xml:space="preserve"> </w:t>
      </w:r>
      <w:r>
        <w:t xml:space="preserve">Kathmandu, Nepal</w:t>
      </w:r>
    </w:p>
    <w:p>
      <w:pPr>
        <w:pStyle w:val="BodyText"/>
      </w:pPr>
      <w:r>
        <w:t xml:space="preserve">This comprehensive Sales Report details the performance of our videography services across Nepal Kathmandu for Q3 2023. As a leading creative agency operating in Nepal's capital city, we've witnessed significant growth in demand for professional videography solutions that capture the essence of Nepali culture and modern business needs.</w:t>
      </w:r>
    </w:p>
    <w:bookmarkStart w:id="20" w:name="executive-summary"/>
    <w:p>
      <w:pPr>
        <w:pStyle w:val="Heading2"/>
      </w:pPr>
      <w:r>
        <w:t xml:space="preserve">Executive Summary</w:t>
      </w:r>
    </w:p>
    <w:p>
      <w:pPr>
        <w:pStyle w:val="FirstParagraph"/>
      </w:pPr>
      <w:r>
        <w:t xml:space="preserve">The Q3 Sales Report for our Videographer services demonstrates remarkable progress in Nepal Kathmandu. We achieved a 37% revenue increase compared to Q2, with total bookings reaching 147 projects – a testament to our strategic positioning in the Kathmandu market. This growth stems from our specialized focus on culturally resonant content creation that aligns with Nepal Kathmandu's unique blend of tradition and contemporary development. As the premier Videographer service provider in Nepal Kathmandu, we've successfully positioned ourselves as essential partners for both local businesses and international clients seeking authentic Nepali narratives.</w:t>
      </w:r>
    </w:p>
    <w:bookmarkEnd w:id="20"/>
    <w:bookmarkStart w:id="21" w:name="X0e7444582692d01a208aea706f0dd12789dff52"/>
    <w:p>
      <w:pPr>
        <w:pStyle w:val="Heading2"/>
      </w:pPr>
      <w:r>
        <w:t xml:space="preserve">Detailed Sales Analysis: Nepal Kathmandu Market</w:t>
      </w:r>
    </w:p>
    <w:p>
      <w:pPr>
        <w:pStyle w:val="FirstParagraph"/>
      </w:pPr>
      <w:r>
        <w:t xml:space="preserve">Our sales data reveals three dominant service categories driving revenue in Nepal Kathmandu:</w:t>
      </w:r>
    </w:p>
    <w:p>
      <w:pPr>
        <w:numPr>
          <w:ilvl w:val="0"/>
          <w:numId w:val="1001"/>
        </w:numPr>
        <w:pStyle w:val="Compact"/>
      </w:pPr>
      <w:r>
        <w:rPr>
          <w:bCs/>
          <w:b/>
        </w:rPr>
        <w:t xml:space="preserve">Wedding Videography (42% of total bookings):</w:t>
      </w:r>
      <w:r>
        <w:t xml:space="preserve"> </w:t>
      </w:r>
      <w:r>
        <w:t xml:space="preserve">62 projects secured, primarily serving the expanding middle-class demographic in Kathmandu. Clients specifically requested our signature "Kathmandu Cultural Touch" package that incorporates local music and heritage locations.</w:t>
      </w:r>
    </w:p>
    <w:p>
      <w:pPr>
        <w:numPr>
          <w:ilvl w:val="0"/>
          <w:numId w:val="1001"/>
        </w:numPr>
        <w:pStyle w:val="Compact"/>
      </w:pPr>
      <w:r>
        <w:rPr>
          <w:bCs/>
          <w:b/>
        </w:rPr>
        <w:t xml:space="preserve">Corporate Branding Videos (35%):</w:t>
      </w:r>
      <w:r>
        <w:t xml:space="preserve"> </w:t>
      </w:r>
      <w:r>
        <w:t xml:space="preserve">51 corporate clients engaged us for product launches and company profiles. Notable wins include partnerships with major Kathmandu-based banks like Nabil Bank and tourism enterprises such as Everest Base Camp Trekking Pvt. Ltd.</w:t>
      </w:r>
    </w:p>
    <w:p>
      <w:pPr>
        <w:numPr>
          <w:ilvl w:val="0"/>
          <w:numId w:val="1001"/>
        </w:numPr>
        <w:pStyle w:val="Compact"/>
      </w:pPr>
      <w:r>
        <w:rPr>
          <w:bCs/>
          <w:b/>
        </w:rPr>
        <w:t xml:space="preserve">Cultural &amp; Event Documentation (23%):</w:t>
      </w:r>
      <w:r>
        <w:t xml:space="preserve"> </w:t>
      </w:r>
      <w:r>
        <w:t xml:space="preserve">34 projects capturing festivals like Indra Jatra and religious ceremonies across Nepal Kathmandu. These retain a 92% client retention rate due to our deep community understanding.</w:t>
      </w:r>
    </w:p>
    <w:p>
      <w:pPr>
        <w:pStyle w:val="FirstParagraph"/>
      </w:pPr>
      <w:r>
        <w:t xml:space="preserve">Geographically, 89% of our sales originate from within Kathmandu Valley, with the remaining 11% coming from Pokhara and other tourist hubs seeking Kathmandu-based Videographer expertise for regional campaigns. The average project value has increased by 22% year-over-year, reflecting client confidence in our Nepal Kathmandu market specialization.</w:t>
      </w:r>
    </w:p>
    <w:bookmarkEnd w:id="21"/>
    <w:bookmarkStart w:id="22" w:name="client-feedback-market-positioning"/>
    <w:p>
      <w:pPr>
        <w:pStyle w:val="Heading2"/>
      </w:pPr>
      <w:r>
        <w:t xml:space="preserve">Client Feedback &amp; Market Positioning</w:t>
      </w:r>
    </w:p>
    <w:p>
      <w:pPr>
        <w:pStyle w:val="FirstParagraph"/>
      </w:pPr>
      <w:r>
        <w:t xml:space="preserve">Recent client surveys conducted across Nepal Kathmandu reveal exceptional satisfaction rates (94.7%) directly linked to our localized approach. One corporate client noted: "Your Videographer team captured the authentic spirit of Kathmandu in our brand video – they understood the nuances we couldn't articulate." This cultural intelligence is our differentiator in a competitive Nepal market.</w:t>
      </w:r>
    </w:p>
    <w:p>
      <w:pPr>
        <w:pStyle w:val="BodyText"/>
      </w:pPr>
      <w:r>
        <w:t xml:space="preserve">Client retention remains exceptionally strong at 83%, significantly above industry averages. The most valuable insight from Nepal Kathmandu clients was consistent feedback that "Your team doesn't just film – they understand Nepali storytelling." This insight directly informs our Sales Report strategy, confirming we're meeting a critical need for culturally fluent videography services in Nepal's capital city.</w:t>
      </w:r>
    </w:p>
    <w:bookmarkEnd w:id="22"/>
    <w:bookmarkStart w:id="23" w:name="X5dfed44a4f59ec3df8aaab34d8db8385b087ec0"/>
    <w:p>
      <w:pPr>
        <w:pStyle w:val="Heading2"/>
      </w:pPr>
      <w:r>
        <w:t xml:space="preserve">Market Trends Impacting Sales Performance</w:t>
      </w:r>
    </w:p>
    <w:p>
      <w:pPr>
        <w:pStyle w:val="FirstParagraph"/>
      </w:pPr>
      <w:r>
        <w:t xml:space="preserve">Nepal Kathmandu's market is experiencing three pivotal shifts influencing Videographer demand:</w:t>
      </w:r>
    </w:p>
    <w:p>
      <w:pPr>
        <w:numPr>
          <w:ilvl w:val="0"/>
          <w:numId w:val="1002"/>
        </w:numPr>
        <w:pStyle w:val="Compact"/>
      </w:pPr>
      <w:r>
        <w:rPr>
          <w:bCs/>
          <w:b/>
        </w:rPr>
        <w:t xml:space="preserve">Rising Digital Marketing Budgets:</w:t>
      </w:r>
      <w:r>
        <w:t xml:space="preserve"> </w:t>
      </w:r>
      <w:r>
        <w:t xml:space="preserve">68% of Kathmandu businesses now allocate 15-25% of marketing budgets to video content, up from 42% in 2021. This surge has directly increased our corporate videography bookings by 53%.</w:t>
      </w:r>
    </w:p>
    <w:p>
      <w:pPr>
        <w:numPr>
          <w:ilvl w:val="0"/>
          <w:numId w:val="1002"/>
        </w:numPr>
        <w:pStyle w:val="Compact"/>
      </w:pPr>
      <w:r>
        <w:rPr>
          <w:bCs/>
          <w:b/>
        </w:rPr>
        <w:t xml:space="preserve">Post-Pandemic Cultural Reconnection:</w:t>
      </w:r>
      <w:r>
        <w:t xml:space="preserve"> </w:t>
      </w:r>
      <w:r>
        <w:t xml:space="preserve">Increased demand for authentic Nepali heritage documentation after travel restrictions eased. Our Kathmandu-based team's ability to secure access to traditional locations (like Patan Durbar Square and Bhaktapur) has become a key sales driver.</w:t>
      </w:r>
    </w:p>
    <w:p>
      <w:pPr>
        <w:numPr>
          <w:ilvl w:val="0"/>
          <w:numId w:val="1002"/>
        </w:numPr>
        <w:pStyle w:val="Compact"/>
      </w:pPr>
      <w:r>
        <w:rPr>
          <w:bCs/>
          <w:b/>
        </w:rPr>
        <w:t xml:space="preserve">Instagram-Driven Tourism:</w:t>
      </w:r>
      <w:r>
        <w:t xml:space="preserve"> </w:t>
      </w:r>
      <w:r>
        <w:t xml:space="preserve">Travel brands in Nepal Kathmandu now require professional video content for social media campaigns. We've developed the "Nepal Kathmandu Social Pack" specifically for this segment, generating 28 new contracts in Q3.</w:t>
      </w:r>
    </w:p>
    <w:bookmarkEnd w:id="23"/>
    <w:bookmarkStart w:id="24" w:name="challenges-strategic-response"/>
    <w:p>
      <w:pPr>
        <w:pStyle w:val="Heading2"/>
      </w:pPr>
      <w:r>
        <w:t xml:space="preserve">Challenges &amp; Strategic Response</w:t>
      </w:r>
    </w:p>
    <w:p>
      <w:pPr>
        <w:pStyle w:val="FirstParagraph"/>
      </w:pPr>
      <w:r>
        <w:t xml:space="preserve">Despite growth, we identified two challenges requiring immediate attention in our Nepal Kathmandu operations:</w:t>
      </w:r>
    </w:p>
    <w:p>
      <w:pPr>
        <w:numPr>
          <w:ilvl w:val="0"/>
          <w:numId w:val="1003"/>
        </w:numPr>
        <w:pStyle w:val="Compact"/>
      </w:pPr>
      <w:r>
        <w:rPr>
          <w:iCs/>
          <w:i/>
        </w:rPr>
        <w:t xml:space="preserve">Seasonal Demand Fluctuation:</w:t>
      </w:r>
      <w:r>
        <w:t xml:space="preserve"> </w:t>
      </w:r>
      <w:r>
        <w:t xml:space="preserve">30% of wedding bookings concentrate in October-December. To counter this, we've launched a "Kathmandu Monsoon Content Series" targeting corporate clients during off-peak months.</w:t>
      </w:r>
    </w:p>
    <w:p>
      <w:pPr>
        <w:numPr>
          <w:ilvl w:val="0"/>
          <w:numId w:val="1003"/>
        </w:numPr>
        <w:pStyle w:val="Compact"/>
      </w:pPr>
      <w:r>
        <w:rPr>
          <w:iCs/>
          <w:i/>
        </w:rPr>
        <w:t xml:space="preserve">Talent Retention:</w:t>
      </w:r>
      <w:r>
        <w:t xml:space="preserve"> </w:t>
      </w:r>
      <w:r>
        <w:t xml:space="preserve">Competition for skilled Videographer talent in Kathmandu is intense. Our solution includes "Cultural Immersion Training" workshops that deepen our team's understanding of Nepal Kathmandu's diverse communities – directly enhancing client satisfaction.</w:t>
      </w:r>
    </w:p>
    <w:bookmarkEnd w:id="24"/>
    <w:bookmarkStart w:id="25" w:name="Xf6b99236eb3f23b9ef411a7149f8df96114151d"/>
    <w:p>
      <w:pPr>
        <w:pStyle w:val="Heading2"/>
      </w:pPr>
      <w:r>
        <w:t xml:space="preserve">Future Growth Strategy for Nepal Kathmandu</w:t>
      </w:r>
    </w:p>
    <w:p>
      <w:pPr>
        <w:pStyle w:val="FirstParagraph"/>
      </w:pPr>
      <w:r>
        <w:t xml:space="preserve">Based on this Sales Report analysis, we propose three growth pillars for 2024:</w:t>
      </w:r>
    </w:p>
    <w:p>
      <w:pPr>
        <w:numPr>
          <w:ilvl w:val="0"/>
          <w:numId w:val="1004"/>
        </w:numPr>
        <w:pStyle w:val="Compact"/>
      </w:pPr>
      <w:r>
        <w:rPr>
          <w:bCs/>
          <w:b/>
        </w:rPr>
        <w:t xml:space="preserve">Niche Service Expansion:</w:t>
      </w:r>
      <w:r>
        <w:t xml:space="preserve"> </w:t>
      </w:r>
      <w:r>
        <w:t xml:space="preserve">Launching "Heritage Conservation Videography" to document Nepal Kathmandu's intangible cultural heritage for UNESCO and government partnerships.</w:t>
      </w:r>
    </w:p>
    <w:p>
      <w:pPr>
        <w:numPr>
          <w:ilvl w:val="0"/>
          <w:numId w:val="1004"/>
        </w:numPr>
        <w:pStyle w:val="Compact"/>
      </w:pPr>
      <w:r>
        <w:rPr>
          <w:bCs/>
          <w:b/>
        </w:rPr>
        <w:t xml:space="preserve">Technology Investment:</w:t>
      </w:r>
      <w:r>
        <w:t xml:space="preserve"> </w:t>
      </w:r>
      <w:r>
        <w:t xml:space="preserve">Acquiring drone cinematography licenses specifically approved for Nepal Kathmandu's historic zones, enabling aerial shots of Patan and Bhaktapur previously restricted.</w:t>
      </w:r>
    </w:p>
    <w:p>
      <w:pPr>
        <w:numPr>
          <w:ilvl w:val="0"/>
          <w:numId w:val="1004"/>
        </w:numPr>
        <w:pStyle w:val="Compact"/>
      </w:pPr>
      <w:r>
        <w:rPr>
          <w:bCs/>
          <w:b/>
        </w:rPr>
        <w:t xml:space="preserve">Strategic Partnerships:</w:t>
      </w:r>
      <w:r>
        <w:t xml:space="preserve"> </w:t>
      </w:r>
      <w:r>
        <w:t xml:space="preserve">Collaborating with Kathmandu-based tourism associations (Nepal Tourism Board) to become their official Videographer partner – a move projected to secure 45+ new government contracts annually.</w:t>
      </w:r>
    </w:p>
    <w:bookmarkEnd w:id="25"/>
    <w:bookmarkStart w:id="26" w:name="conclusion-the-nepal-kathmandu-advantage"/>
    <w:p>
      <w:pPr>
        <w:pStyle w:val="Heading2"/>
      </w:pPr>
      <w:r>
        <w:t xml:space="preserve">Conclusion: The Nepal Kathmandu Advantage</w:t>
      </w:r>
    </w:p>
    <w:p>
      <w:pPr>
        <w:pStyle w:val="FirstParagraph"/>
      </w:pPr>
      <w:r>
        <w:t xml:space="preserve">This Sales Report unequivocally confirms that our Videographer services have achieved strategic dominance in Nepal Kathmandu. Our unique value proposition – combining technical expertise with deep cultural insight of Nepal's capital city – has created a sustainable competitive edge. As we expand into new verticals like documentary filmmaking for Nepali diaspora and virtual tourism experiences, the Kathmandu market will remain our cornerstone.</w:t>
      </w:r>
    </w:p>
    <w:p>
      <w:pPr>
        <w:pStyle w:val="BodyText"/>
      </w:pPr>
      <w:r>
        <w:t xml:space="preserve">Looking ahead, we project 45% revenue growth for 2024 through targeted Nepal Kathmandu initiatives. Our commitment to being more than just a Videographer service provider – but an authentic cultural partner – ensures continued relevance in Nepal's evolving creative economy. This Sales Report validates that our Kathmandu-centric approach isn't merely advantageous; it's essential for meaningful growth in Nepal's most dynamic market.</w:t>
      </w:r>
    </w:p>
    <w:p>
      <w:pPr>
        <w:pStyle w:val="BodyText"/>
      </w:pPr>
      <w:r>
        <w:rPr>
          <w:bCs/>
          <w:b/>
        </w:rPr>
        <w:t xml:space="preserve">Prepared by:</w:t>
      </w:r>
      <w:r>
        <w:t xml:space="preserve"> </w:t>
      </w:r>
      <w:r>
        <w:t xml:space="preserve">Creative Growth Team |</w:t>
      </w:r>
    </w:p>
    <w:p>
      <w:pPr>
        <w:pStyle w:val="BodyText"/>
      </w:pPr>
      <w:r>
        <w:t xml:space="preserve">Videographer Services Division</w:t>
      </w:r>
    </w:p>
    <w:p>
      <w:pPr>
        <w:pStyle w:val="BodyText"/>
      </w:pPr>
      <w:r>
        <w:rPr>
          <w:iCs/>
          <w:i/>
        </w:rPr>
        <w:t xml:space="preserve">"Capturing the soul of Nepal, one frame at a time in Kathmandu." – Our Mission Statement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Videographer Services in Nepal Kathmandu</dc:title>
  <dc:creator/>
  <dc:language>en</dc:language>
  <cp:keywords/>
  <dcterms:created xsi:type="dcterms:W3CDTF">2026-07-23T05:17:27Z</dcterms:created>
  <dcterms:modified xsi:type="dcterms:W3CDTF">2026-07-23T05:17:27Z</dcterms:modified>
</cp:coreProperties>
</file>

<file path=docProps/custom.xml><?xml version="1.0" encoding="utf-8"?>
<Properties xmlns="http://schemas.openxmlformats.org/officeDocument/2006/custom-properties" xmlns:vt="http://schemas.openxmlformats.org/officeDocument/2006/docPropsVTypes"/>
</file>